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AF4D7" w:themeColor="accent1" w:themeTint="33"/>
  <w:body>
    <w:p w14:paraId="6B0B7432" w14:textId="77777777" w:rsidR="003E7AAC" w:rsidRDefault="003E7AAC" w:rsidP="003E7AAC">
      <w:pPr>
        <w:spacing w:before="120" w:after="120"/>
        <w:jc w:val="both"/>
        <w:rPr>
          <w:i/>
          <w:sz w:val="24"/>
          <w:szCs w:val="24"/>
        </w:rPr>
      </w:pPr>
      <w:r>
        <w:rPr>
          <w:b/>
          <w:noProof/>
          <w:color w:val="003D75"/>
          <w:sz w:val="52"/>
          <w:szCs w:val="52"/>
          <w:lang w:eastAsia="ja-JP"/>
        </w:rPr>
        <mc:AlternateContent>
          <mc:Choice Requires="wps">
            <w:drawing>
              <wp:anchor distT="0" distB="0" distL="114300" distR="114300" simplePos="0" relativeHeight="251591680" behindDoc="0" locked="0" layoutInCell="1" allowOverlap="1" wp14:anchorId="6B0B7485" wp14:editId="6B0B7486">
                <wp:simplePos x="0" y="0"/>
                <wp:positionH relativeFrom="column">
                  <wp:posOffset>-2152015</wp:posOffset>
                </wp:positionH>
                <wp:positionV relativeFrom="paragraph">
                  <wp:posOffset>-908436</wp:posOffset>
                </wp:positionV>
                <wp:extent cx="2003425" cy="1494790"/>
                <wp:effectExtent l="0" t="0" r="15875" b="10160"/>
                <wp:wrapNone/>
                <wp:docPr id="5" name="Rectangle 5"/>
                <wp:cNvGraphicFramePr/>
                <a:graphic xmlns:a="http://schemas.openxmlformats.org/drawingml/2006/main">
                  <a:graphicData uri="http://schemas.microsoft.com/office/word/2010/wordprocessingShape">
                    <wps:wsp>
                      <wps:cNvSpPr/>
                      <wps:spPr>
                        <a:xfrm>
                          <a:off x="0" y="0"/>
                          <a:ext cx="2003425" cy="14947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0B7496" w14:textId="77777777" w:rsidR="006F19DF" w:rsidRPr="00244A7A" w:rsidRDefault="00244A7A" w:rsidP="006F19DF">
                            <w:pPr>
                              <w:jc w:val="center"/>
                              <w:rPr>
                                <w:sz w:val="66"/>
                                <w:szCs w:val="66"/>
                              </w:rPr>
                            </w:pPr>
                            <w:r w:rsidRPr="00244A7A">
                              <w:rPr>
                                <w:sz w:val="66"/>
                                <w:szCs w:val="66"/>
                              </w:rPr>
                              <w:t>EXERCISES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0B7485" id="Rectangle 5" o:spid="_x0000_s1026" style="position:absolute;left:0;text-align:left;margin-left:-169.45pt;margin-top:-71.55pt;width:157.75pt;height:117.7pt;z-index:251591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" fillcolor="#99cb38 [3204]" strokecolor="#4c661a [1604]" strokeweight="2pt">
                <v:textbox>
                  <w:txbxContent>
                    <w:p w14:paraId="6B0B7496" w14:textId="77777777" w:rsidR="006F19DF" w:rsidRPr="00244A7A" w:rsidRDefault="00244A7A" w:rsidP="006F19DF">
                      <w:pPr>
                        <w:jc w:val="center"/>
                        <w:rPr>
                          <w:sz w:val="66"/>
                          <w:szCs w:val="66"/>
                        </w:rPr>
                      </w:pPr>
                      <w:r w:rsidRPr="00244A7A">
                        <w:rPr>
                          <w:sz w:val="66"/>
                          <w:szCs w:val="66"/>
                        </w:rPr>
                        <w:t>EXERCISES</w:t>
                      </w:r>
                    </w:p>
                  </w:txbxContent>
                </v:textbox>
              </v:rect>
            </w:pict>
          </mc:Fallback>
        </mc:AlternateContent>
      </w:r>
      <w:r w:rsidRPr="00334C68">
        <w:rPr>
          <w:b/>
          <w:noProof/>
          <w:color w:val="003D75"/>
          <w:sz w:val="52"/>
          <w:szCs w:val="52"/>
          <w:lang w:eastAsia="ja-JP"/>
        </w:rPr>
        <mc:AlternateContent>
          <mc:Choice Requires="wps">
            <w:drawing>
              <wp:anchor distT="0" distB="0" distL="114300" distR="114300" simplePos="0" relativeHeight="251590656" behindDoc="0" locked="0" layoutInCell="1" allowOverlap="1" wp14:anchorId="6B0B7487" wp14:editId="6B0B7488">
                <wp:simplePos x="0" y="0"/>
                <wp:positionH relativeFrom="column">
                  <wp:posOffset>336550</wp:posOffset>
                </wp:positionH>
                <wp:positionV relativeFrom="paragraph">
                  <wp:posOffset>-415925</wp:posOffset>
                </wp:positionV>
                <wp:extent cx="417385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3855" cy="1403985"/>
                        </a:xfrm>
                        <a:prstGeom prst="rect">
                          <a:avLst/>
                        </a:prstGeom>
                        <a:noFill/>
                        <a:ln w="9525">
                          <a:noFill/>
                          <a:miter lim="800000"/>
                          <a:headEnd/>
                          <a:tailEnd/>
                        </a:ln>
                      </wps:spPr>
                      <wps:txbx>
                        <w:txbxContent>
                          <w:p w14:paraId="6B0B7497" w14:textId="2A78EAB9" w:rsidR="00C12B63" w:rsidRPr="00A7266B" w:rsidRDefault="006F19DF" w:rsidP="006F19DF">
                            <w:pPr>
                              <w:rPr>
                                <w:b/>
                                <w:color w:val="002060"/>
                                <w:sz w:val="72"/>
                                <w:szCs w:val="72"/>
                              </w:rPr>
                            </w:pPr>
                            <w:r>
                              <w:rPr>
                                <w:b/>
                                <w:color w:val="002060"/>
                                <w:sz w:val="72"/>
                                <w:szCs w:val="72"/>
                              </w:rPr>
                              <w:t xml:space="preserve">PART </w:t>
                            </w:r>
                            <w:r w:rsidR="00847EDF">
                              <w:rPr>
                                <w:b/>
                                <w:color w:val="002060"/>
                                <w:sz w:val="72"/>
                                <w:szCs w:val="72"/>
                              </w:rPr>
                              <w:t>8</w:t>
                            </w:r>
                            <w:r>
                              <w:rPr>
                                <w:b/>
                                <w:color w:val="002060"/>
                                <w:sz w:val="72"/>
                                <w:szCs w:val="72"/>
                              </w:rPr>
                              <w:t xml:space="preserve">: </w:t>
                            </w:r>
                            <w:r w:rsidR="00206582">
                              <w:rPr>
                                <w:b/>
                                <w:color w:val="002060"/>
                                <w:sz w:val="72"/>
                                <w:szCs w:val="72"/>
                              </w:rPr>
                              <w:t>Erasure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B0B7487" id="_x0000_t202" coordsize="21600,21600" o:spt="202" path="m,l,21600r21600,l21600,xe">
                <v:stroke joinstyle="miter"/>
                <v:path gradientshapeok="t" o:connecttype="rect"/>
              </v:shapetype>
              <v:shape id="Text Box 2" o:spid="_x0000_s1027" type="#_x0000_t202" style="position:absolute;left:0;text-align:left;margin-left:26.5pt;margin-top:-32.75pt;width:328.65pt;height:110.55pt;z-index:251590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" filled="f" stroked="f">
                <v:textbox style="mso-fit-shape-to-text:t">
                  <w:txbxContent>
                    <w:p w14:paraId="6B0B7497" w14:textId="2A78EAB9" w:rsidR="00C12B63" w:rsidRPr="00A7266B" w:rsidRDefault="006F19DF" w:rsidP="006F19DF">
                      <w:pPr>
                        <w:rPr>
                          <w:b/>
                          <w:color w:val="002060"/>
                          <w:sz w:val="72"/>
                          <w:szCs w:val="72"/>
                        </w:rPr>
                      </w:pPr>
                      <w:r>
                        <w:rPr>
                          <w:b/>
                          <w:color w:val="002060"/>
                          <w:sz w:val="72"/>
                          <w:szCs w:val="72"/>
                        </w:rPr>
                        <w:t xml:space="preserve">PART </w:t>
                      </w:r>
                      <w:r w:rsidR="00847EDF">
                        <w:rPr>
                          <w:b/>
                          <w:color w:val="002060"/>
                          <w:sz w:val="72"/>
                          <w:szCs w:val="72"/>
                        </w:rPr>
                        <w:t>8</w:t>
                      </w:r>
                      <w:r>
                        <w:rPr>
                          <w:b/>
                          <w:color w:val="002060"/>
                          <w:sz w:val="72"/>
                          <w:szCs w:val="72"/>
                        </w:rPr>
                        <w:t xml:space="preserve">: </w:t>
                      </w:r>
                      <w:r w:rsidR="00206582">
                        <w:rPr>
                          <w:b/>
                          <w:color w:val="002060"/>
                          <w:sz w:val="72"/>
                          <w:szCs w:val="72"/>
                        </w:rPr>
                        <w:t>Erasure</w:t>
                      </w:r>
                    </w:p>
                  </w:txbxContent>
                </v:textbox>
              </v:shape>
            </w:pict>
          </mc:Fallback>
        </mc:AlternateContent>
      </w:r>
    </w:p>
    <w:p w14:paraId="6B0B7433" w14:textId="77777777" w:rsidR="003E7AAC" w:rsidRDefault="003E7AAC" w:rsidP="003E7AAC">
      <w:pPr>
        <w:spacing w:before="120" w:after="120"/>
        <w:jc w:val="both"/>
        <w:rPr>
          <w:i/>
          <w:sz w:val="24"/>
          <w:szCs w:val="24"/>
        </w:rPr>
      </w:pPr>
    </w:p>
    <w:p w14:paraId="6B0B7434" w14:textId="5815C98D" w:rsidR="003E7AAC" w:rsidRDefault="007A65E1" w:rsidP="003E7AAC">
      <w:pPr>
        <w:spacing w:before="120" w:after="120"/>
        <w:jc w:val="both"/>
        <w:rPr>
          <w:i/>
          <w:sz w:val="24"/>
          <w:szCs w:val="24"/>
        </w:rPr>
      </w:pPr>
      <w:r w:rsidRPr="00CE47F2">
        <w:rPr>
          <w:noProof/>
          <w:color w:val="002060"/>
          <w:sz w:val="28"/>
          <w:szCs w:val="28"/>
          <w:lang w:eastAsia="ja-JP"/>
        </w:rPr>
        <mc:AlternateContent>
          <mc:Choice Requires="wps">
            <w:drawing>
              <wp:anchor distT="45720" distB="45720" distL="114300" distR="114300" simplePos="0" relativeHeight="251594752" behindDoc="0" locked="0" layoutInCell="1" allowOverlap="1" wp14:anchorId="3FAED2C0" wp14:editId="48875CA0">
                <wp:simplePos x="0" y="0"/>
                <wp:positionH relativeFrom="column">
                  <wp:posOffset>-1829859</wp:posOffset>
                </wp:positionH>
                <wp:positionV relativeFrom="paragraph">
                  <wp:posOffset>330200</wp:posOffset>
                </wp:positionV>
                <wp:extent cx="1473200" cy="1404620"/>
                <wp:effectExtent l="0" t="0" r="12700" b="152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404620"/>
                        </a:xfrm>
                        <a:prstGeom prst="rect">
                          <a:avLst/>
                        </a:prstGeom>
                        <a:solidFill>
                          <a:srgbClr val="FFFFCC"/>
                        </a:solidFill>
                        <a:ln w="9525">
                          <a:solidFill>
                            <a:schemeClr val="accent1">
                              <a:lumMod val="75000"/>
                            </a:schemeClr>
                          </a:solidFill>
                          <a:miter lim="800000"/>
                          <a:headEnd/>
                          <a:tailEnd/>
                        </a:ln>
                      </wps:spPr>
                      <wps:txbx>
                        <w:txbxContent>
                          <w:p w14:paraId="3527C971" w14:textId="2C2F8601" w:rsidR="00CE47F2" w:rsidRPr="007A65E1" w:rsidRDefault="007A65E1" w:rsidP="00CE47F2">
                            <w:pPr>
                              <w:rPr>
                                <w:b/>
                                <w:color w:val="4D671B" w:themeColor="accent1" w:themeShade="80"/>
                                <w:sz w:val="28"/>
                                <w:szCs w:val="28"/>
                              </w:rPr>
                            </w:pPr>
                            <w:r>
                              <w:rPr>
                                <w:b/>
                                <w:color w:val="4D671B" w:themeColor="accent1" w:themeShade="80"/>
                                <w:sz w:val="28"/>
                                <w:szCs w:val="28"/>
                              </w:rPr>
                              <w:t>What to look for</w:t>
                            </w:r>
                          </w:p>
                          <w:p w14:paraId="7349D5E3" w14:textId="77777777" w:rsidR="00CE47F2" w:rsidRDefault="00CE47F2" w:rsidP="00CE47F2"/>
                          <w:p w14:paraId="2429590D" w14:textId="68614F41" w:rsidR="00CE47F2" w:rsidRDefault="00CE47F2" w:rsidP="00CE47F2">
                            <w:r w:rsidRPr="00CE47F2">
                              <w:rPr>
                                <w:b/>
                              </w:rPr>
                              <w:t>Hypernyms</w:t>
                            </w:r>
                            <w:r>
                              <w:t>, e.g. birds, mammals, fish, species, organisms, flora, fauna</w:t>
                            </w:r>
                          </w:p>
                          <w:p w14:paraId="782A4D5F" w14:textId="77777777" w:rsidR="007A65E1" w:rsidRDefault="007A65E1" w:rsidP="00CE47F2"/>
                          <w:p w14:paraId="6149FD85" w14:textId="09E730C6" w:rsidR="00CE47F2" w:rsidRDefault="00CE47F2" w:rsidP="00CE47F2">
                            <w:r w:rsidRPr="00CE47F2">
                              <w:rPr>
                                <w:b/>
                              </w:rPr>
                              <w:t>Abstractions</w:t>
                            </w:r>
                            <w:r>
                              <w:t>, e.g. biodiversity, ecosystem</w:t>
                            </w:r>
                          </w:p>
                          <w:p w14:paraId="0546C7C4" w14:textId="77777777" w:rsidR="007A65E1" w:rsidRDefault="007A65E1" w:rsidP="00CE47F2"/>
                          <w:p w14:paraId="6E8FC130" w14:textId="076A67A6" w:rsidR="00CE47F2" w:rsidRDefault="00CE47F2" w:rsidP="00CE47F2">
                            <w:r w:rsidRPr="00CE47F2">
                              <w:rPr>
                                <w:b/>
                              </w:rPr>
                              <w:t>Metaphors</w:t>
                            </w:r>
                            <w:r>
                              <w:t>, e.g. terrestrial resources, natural capital, harvesting chickens</w:t>
                            </w:r>
                          </w:p>
                          <w:p w14:paraId="1816FCAF" w14:textId="77777777" w:rsidR="007A65E1" w:rsidRDefault="007A65E1" w:rsidP="00CE47F2"/>
                          <w:p w14:paraId="1BF34188" w14:textId="44E893F3" w:rsidR="00CE47F2" w:rsidRDefault="00CE47F2" w:rsidP="00CE47F2">
                            <w:r w:rsidRPr="00CE47F2">
                              <w:rPr>
                                <w:b/>
                              </w:rPr>
                              <w:t>Indirect Associations,</w:t>
                            </w:r>
                            <w:r>
                              <w:t xml:space="preserve"> e.g. living and physical environment, wetland habitat</w:t>
                            </w:r>
                          </w:p>
                          <w:p w14:paraId="2980AAF8" w14:textId="77777777" w:rsidR="007A65E1" w:rsidRDefault="007A65E1" w:rsidP="00CE47F2"/>
                          <w:p w14:paraId="5E25B1E1" w14:textId="482BAFD4" w:rsidR="00CE47F2" w:rsidRDefault="00CE47F2" w:rsidP="00CE47F2">
                            <w:r w:rsidRPr="007A65E1">
                              <w:rPr>
                                <w:b/>
                              </w:rPr>
                              <w:t>Functionalisation</w:t>
                            </w:r>
                            <w:r>
                              <w:t>, e.g. primary producers, dispersers, pollinating insects</w:t>
                            </w:r>
                          </w:p>
                          <w:p w14:paraId="4F0539A6" w14:textId="77777777" w:rsidR="007A65E1" w:rsidRDefault="007A65E1" w:rsidP="00CE47F2"/>
                          <w:p w14:paraId="6725FCC5" w14:textId="168162C9" w:rsidR="00CE47F2" w:rsidRDefault="00CE47F2" w:rsidP="00CE47F2">
                            <w:r w:rsidRPr="007A65E1">
                              <w:rPr>
                                <w:b/>
                              </w:rPr>
                              <w:t>Mass Nouns</w:t>
                            </w:r>
                            <w:r>
                              <w:t>, e.g. biomass, wood, 27 tonnes of biomass imports</w:t>
                            </w:r>
                          </w:p>
                          <w:p w14:paraId="7CB76573" w14:textId="77777777" w:rsidR="007A65E1" w:rsidRDefault="007A65E1" w:rsidP="00CE47F2"/>
                          <w:p w14:paraId="375F1152" w14:textId="22BBE1F8" w:rsidR="00CE47F2" w:rsidRDefault="00CE47F2" w:rsidP="00CE47F2">
                            <w:r w:rsidRPr="007A65E1">
                              <w:rPr>
                                <w:b/>
                              </w:rPr>
                              <w:t>Grammatical Embedding</w:t>
                            </w:r>
                            <w:r w:rsidR="007A65E1">
                              <w:t>, e.g. fish consumption</w:t>
                            </w:r>
                            <w:r>
                              <w:t>, bird capture</w:t>
                            </w:r>
                          </w:p>
                          <w:p w14:paraId="1CD89DDE" w14:textId="77777777" w:rsidR="007A65E1" w:rsidRDefault="007A65E1" w:rsidP="00CE47F2"/>
                          <w:p w14:paraId="55284503" w14:textId="3D2D1F05" w:rsidR="00CE47F2" w:rsidRDefault="00CE47F2" w:rsidP="00CE47F2">
                            <w:r w:rsidRPr="007A65E1">
                              <w:rPr>
                                <w:b/>
                              </w:rPr>
                              <w:t>Passivation</w:t>
                            </w:r>
                            <w:r>
                              <w:t>, e.g. the farmers euthanized the piglets</w:t>
                            </w:r>
                          </w:p>
                          <w:p w14:paraId="070BE6B3" w14:textId="77777777" w:rsidR="007A65E1" w:rsidRDefault="007A65E1" w:rsidP="00CE47F2"/>
                          <w:p w14:paraId="0E4BD037" w14:textId="3A718346" w:rsidR="00CE47F2" w:rsidRDefault="00CE47F2" w:rsidP="00CE47F2">
                            <w:r w:rsidRPr="007A65E1">
                              <w:rPr>
                                <w:b/>
                              </w:rPr>
                              <w:t>Morphological Embedding</w:t>
                            </w:r>
                            <w:r>
                              <w:t>, e.g. fisheries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AED2C0" id="_x0000_s1028" type="#_x0000_t202" style="position:absolute;left:0;text-align:left;margin-left:-144.1pt;margin-top:26pt;width:116pt;height:110.6pt;z-index:251594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" fillcolor="#ffc" strokecolor="#729928 [2404]">
                <v:textbox style="mso-fit-shape-to-text:t">
                  <w:txbxContent>
                    <w:p w14:paraId="3527C971" w14:textId="2C2F8601" w:rsidR="00CE47F2" w:rsidRPr="007A65E1" w:rsidRDefault="007A65E1" w:rsidP="00CE47F2">
                      <w:pPr>
                        <w:rPr>
                          <w:b/>
                          <w:color w:val="4D671B" w:themeColor="accent1" w:themeShade="80"/>
                          <w:sz w:val="28"/>
                          <w:szCs w:val="28"/>
                        </w:rPr>
                      </w:pPr>
                      <w:r>
                        <w:rPr>
                          <w:b/>
                          <w:color w:val="4D671B" w:themeColor="accent1" w:themeShade="80"/>
                          <w:sz w:val="28"/>
                          <w:szCs w:val="28"/>
                        </w:rPr>
                        <w:t>What to look for</w:t>
                      </w:r>
                    </w:p>
                    <w:p w14:paraId="7349D5E3" w14:textId="77777777" w:rsidR="00CE47F2" w:rsidRDefault="00CE47F2" w:rsidP="00CE47F2"/>
                    <w:p w14:paraId="2429590D" w14:textId="68614F41" w:rsidR="00CE47F2" w:rsidRDefault="00CE47F2" w:rsidP="00CE47F2">
                      <w:r w:rsidRPr="00CE47F2">
                        <w:rPr>
                          <w:b/>
                        </w:rPr>
                        <w:t>Hypernyms</w:t>
                      </w:r>
                      <w:r>
                        <w:t>, e.g. birds, mammals, fish, species, organisms, flora, fauna</w:t>
                      </w:r>
                    </w:p>
                    <w:p w14:paraId="782A4D5F" w14:textId="77777777" w:rsidR="007A65E1" w:rsidRDefault="007A65E1" w:rsidP="00CE47F2"/>
                    <w:p w14:paraId="6149FD85" w14:textId="09E730C6" w:rsidR="00CE47F2" w:rsidRDefault="00CE47F2" w:rsidP="00CE47F2">
                      <w:r w:rsidRPr="00CE47F2">
                        <w:rPr>
                          <w:b/>
                        </w:rPr>
                        <w:t>Abstractions</w:t>
                      </w:r>
                      <w:r>
                        <w:t>, e.g. biodiversity, ecosystem</w:t>
                      </w:r>
                    </w:p>
                    <w:p w14:paraId="0546C7C4" w14:textId="77777777" w:rsidR="007A65E1" w:rsidRDefault="007A65E1" w:rsidP="00CE47F2"/>
                    <w:p w14:paraId="6E8FC130" w14:textId="076A67A6" w:rsidR="00CE47F2" w:rsidRDefault="00CE47F2" w:rsidP="00CE47F2">
                      <w:r w:rsidRPr="00CE47F2">
                        <w:rPr>
                          <w:b/>
                        </w:rPr>
                        <w:t>Metaphors</w:t>
                      </w:r>
                      <w:r>
                        <w:t>, e.g. terrestrial resources, natural capital, harvesting chickens</w:t>
                      </w:r>
                    </w:p>
                    <w:p w14:paraId="1816FCAF" w14:textId="77777777" w:rsidR="007A65E1" w:rsidRDefault="007A65E1" w:rsidP="00CE47F2"/>
                    <w:p w14:paraId="1BF34188" w14:textId="44E893F3" w:rsidR="00CE47F2" w:rsidRDefault="00CE47F2" w:rsidP="00CE47F2">
                      <w:r w:rsidRPr="00CE47F2">
                        <w:rPr>
                          <w:b/>
                        </w:rPr>
                        <w:t>Indirect Associations,</w:t>
                      </w:r>
                      <w:r>
                        <w:t xml:space="preserve"> e.g. living and physical environment, wetland habitat</w:t>
                      </w:r>
                    </w:p>
                    <w:p w14:paraId="2980AAF8" w14:textId="77777777" w:rsidR="007A65E1" w:rsidRDefault="007A65E1" w:rsidP="00CE47F2"/>
                    <w:p w14:paraId="5E25B1E1" w14:textId="482BAFD4" w:rsidR="00CE47F2" w:rsidRDefault="00CE47F2" w:rsidP="00CE47F2">
                      <w:r w:rsidRPr="007A65E1">
                        <w:rPr>
                          <w:b/>
                        </w:rPr>
                        <w:t>Functionalisation</w:t>
                      </w:r>
                      <w:r>
                        <w:t>, e.g. primary producers, dispersers, pollinating insects</w:t>
                      </w:r>
                    </w:p>
                    <w:p w14:paraId="4F0539A6" w14:textId="77777777" w:rsidR="007A65E1" w:rsidRDefault="007A65E1" w:rsidP="00CE47F2"/>
                    <w:p w14:paraId="6725FCC5" w14:textId="168162C9" w:rsidR="00CE47F2" w:rsidRDefault="00CE47F2" w:rsidP="00CE47F2">
                      <w:r w:rsidRPr="007A65E1">
                        <w:rPr>
                          <w:b/>
                        </w:rPr>
                        <w:t>Mass Nouns</w:t>
                      </w:r>
                      <w:r>
                        <w:t>, e.g. biomass, wood, 27 tonnes of biomass imports</w:t>
                      </w:r>
                    </w:p>
                    <w:p w14:paraId="7CB76573" w14:textId="77777777" w:rsidR="007A65E1" w:rsidRDefault="007A65E1" w:rsidP="00CE47F2"/>
                    <w:p w14:paraId="375F1152" w14:textId="22BBE1F8" w:rsidR="00CE47F2" w:rsidRDefault="00CE47F2" w:rsidP="00CE47F2">
                      <w:r w:rsidRPr="007A65E1">
                        <w:rPr>
                          <w:b/>
                        </w:rPr>
                        <w:t>Grammatical Embedding</w:t>
                      </w:r>
                      <w:r w:rsidR="007A65E1">
                        <w:t>, e.g. fish consumption</w:t>
                      </w:r>
                      <w:r>
                        <w:t>, bird capture</w:t>
                      </w:r>
                    </w:p>
                    <w:p w14:paraId="1CD89DDE" w14:textId="77777777" w:rsidR="007A65E1" w:rsidRDefault="007A65E1" w:rsidP="00CE47F2"/>
                    <w:p w14:paraId="55284503" w14:textId="3D2D1F05" w:rsidR="00CE47F2" w:rsidRDefault="00CE47F2" w:rsidP="00CE47F2">
                      <w:r w:rsidRPr="007A65E1">
                        <w:rPr>
                          <w:b/>
                        </w:rPr>
                        <w:t>Passivation</w:t>
                      </w:r>
                      <w:r>
                        <w:t>, e.g. the farmers euthanized the piglets</w:t>
                      </w:r>
                    </w:p>
                    <w:p w14:paraId="070BE6B3" w14:textId="77777777" w:rsidR="007A65E1" w:rsidRDefault="007A65E1" w:rsidP="00CE47F2"/>
                    <w:p w14:paraId="0E4BD037" w14:textId="3A718346" w:rsidR="00CE47F2" w:rsidRDefault="00CE47F2" w:rsidP="00CE47F2">
                      <w:r w:rsidRPr="007A65E1">
                        <w:rPr>
                          <w:b/>
                        </w:rPr>
                        <w:t>Morphological Embedding</w:t>
                      </w:r>
                      <w:r>
                        <w:t>, e.g. fisheries</w:t>
                      </w:r>
                    </w:p>
                  </w:txbxContent>
                </v:textbox>
              </v:shape>
            </w:pict>
          </mc:Fallback>
        </mc:AlternateContent>
      </w:r>
      <w:r w:rsidR="000535B8">
        <w:rPr>
          <w:i/>
          <w:sz w:val="24"/>
          <w:szCs w:val="24"/>
        </w:rPr>
        <w:t xml:space="preserve"> </w:t>
      </w:r>
    </w:p>
    <w:p w14:paraId="6B0B7435" w14:textId="29F28645" w:rsidR="00A25D7C" w:rsidRPr="003E7AAC" w:rsidRDefault="000535B8" w:rsidP="003E7AAC">
      <w:pPr>
        <w:spacing w:before="120" w:after="120"/>
        <w:jc w:val="both"/>
        <w:rPr>
          <w:sz w:val="28"/>
          <w:szCs w:val="28"/>
        </w:rPr>
      </w:pPr>
      <w:r w:rsidRPr="003E7AAC">
        <w:rPr>
          <w:color w:val="002060"/>
          <w:sz w:val="28"/>
          <w:szCs w:val="28"/>
        </w:rPr>
        <w:t>Th</w:t>
      </w:r>
      <w:r w:rsidR="003E7AAC" w:rsidRPr="003E7AAC">
        <w:rPr>
          <w:color w:val="002060"/>
          <w:sz w:val="28"/>
          <w:szCs w:val="28"/>
        </w:rPr>
        <w:t xml:space="preserve">ese </w:t>
      </w:r>
      <w:r w:rsidR="00244A7A">
        <w:rPr>
          <w:color w:val="002060"/>
          <w:sz w:val="28"/>
          <w:szCs w:val="28"/>
        </w:rPr>
        <w:t>exercises</w:t>
      </w:r>
      <w:r w:rsidR="003E7AAC" w:rsidRPr="003E7AAC">
        <w:rPr>
          <w:color w:val="002060"/>
          <w:sz w:val="28"/>
          <w:szCs w:val="28"/>
        </w:rPr>
        <w:t xml:space="preserve"> </w:t>
      </w:r>
      <w:r w:rsidR="001918EF">
        <w:rPr>
          <w:color w:val="002060"/>
          <w:sz w:val="28"/>
          <w:szCs w:val="28"/>
        </w:rPr>
        <w:t xml:space="preserve">accompany part </w:t>
      </w:r>
      <w:r w:rsidR="00847EDF">
        <w:rPr>
          <w:color w:val="002060"/>
          <w:sz w:val="28"/>
          <w:szCs w:val="28"/>
        </w:rPr>
        <w:t>8</w:t>
      </w:r>
      <w:r w:rsidR="001918EF">
        <w:rPr>
          <w:color w:val="002060"/>
          <w:sz w:val="28"/>
          <w:szCs w:val="28"/>
        </w:rPr>
        <w:t xml:space="preserve"> of </w:t>
      </w:r>
      <w:r w:rsidR="001918EF">
        <w:rPr>
          <w:i/>
          <w:color w:val="002060"/>
          <w:sz w:val="28"/>
          <w:szCs w:val="28"/>
        </w:rPr>
        <w:t>The Stories W</w:t>
      </w:r>
      <w:r w:rsidR="00244A7A">
        <w:rPr>
          <w:i/>
          <w:color w:val="002060"/>
          <w:sz w:val="28"/>
          <w:szCs w:val="28"/>
        </w:rPr>
        <w:t>e Live By: an online course in e</w:t>
      </w:r>
      <w:r w:rsidR="001918EF">
        <w:rPr>
          <w:i/>
          <w:color w:val="002060"/>
          <w:sz w:val="28"/>
          <w:szCs w:val="28"/>
        </w:rPr>
        <w:t>colinguistics</w:t>
      </w:r>
      <w:r w:rsidR="00244A7A">
        <w:rPr>
          <w:i/>
          <w:color w:val="002060"/>
          <w:sz w:val="28"/>
          <w:szCs w:val="28"/>
        </w:rPr>
        <w:t>.</w:t>
      </w:r>
      <w:r w:rsidR="001918EF">
        <w:rPr>
          <w:i/>
          <w:color w:val="002060"/>
          <w:sz w:val="28"/>
          <w:szCs w:val="28"/>
        </w:rPr>
        <w:t xml:space="preserve"> </w:t>
      </w:r>
      <w:r w:rsidR="00604572" w:rsidRPr="003E7AAC">
        <w:rPr>
          <w:sz w:val="28"/>
          <w:szCs w:val="28"/>
        </w:rPr>
        <w:t xml:space="preserve">  </w:t>
      </w:r>
      <w:r w:rsidR="000B1669" w:rsidRPr="003E7AAC">
        <w:rPr>
          <w:sz w:val="28"/>
          <w:szCs w:val="28"/>
        </w:rPr>
        <w:t xml:space="preserve"> </w:t>
      </w:r>
    </w:p>
    <w:p w14:paraId="6B0B7436" w14:textId="77777777" w:rsidR="001918EF" w:rsidRDefault="001918EF" w:rsidP="001918EF">
      <w:pPr>
        <w:spacing w:before="120" w:after="120"/>
        <w:rPr>
          <w:sz w:val="28"/>
          <w:szCs w:val="28"/>
        </w:rPr>
      </w:pPr>
    </w:p>
    <w:p w14:paraId="55408EE0" w14:textId="62A0B9BE" w:rsidR="00F7459D" w:rsidRDefault="001C0C18" w:rsidP="00C6197F">
      <w:pPr>
        <w:spacing w:before="120" w:after="120"/>
        <w:rPr>
          <w:b/>
          <w:sz w:val="28"/>
          <w:szCs w:val="28"/>
        </w:rPr>
      </w:pPr>
      <w:r>
        <w:rPr>
          <w:b/>
          <w:sz w:val="28"/>
          <w:szCs w:val="28"/>
        </w:rPr>
        <w:t>Exercise</w:t>
      </w:r>
      <w:r w:rsidR="009945BE">
        <w:rPr>
          <w:b/>
          <w:sz w:val="28"/>
          <w:szCs w:val="28"/>
        </w:rPr>
        <w:t xml:space="preserve"> 1</w:t>
      </w:r>
      <w:r w:rsidR="00F7459D">
        <w:rPr>
          <w:b/>
          <w:sz w:val="28"/>
          <w:szCs w:val="28"/>
        </w:rPr>
        <w:t xml:space="preserve"> </w:t>
      </w:r>
    </w:p>
    <w:p w14:paraId="4B02974C" w14:textId="77777777" w:rsidR="00CE47F2" w:rsidRPr="00CE47F2" w:rsidRDefault="00CE47F2" w:rsidP="00C6197F">
      <w:pPr>
        <w:spacing w:before="120" w:after="120"/>
        <w:rPr>
          <w:b/>
          <w:sz w:val="28"/>
          <w:szCs w:val="28"/>
        </w:rPr>
      </w:pPr>
    </w:p>
    <w:p w14:paraId="521495C2" w14:textId="19148529" w:rsidR="00B36EBB" w:rsidRPr="00B36EBB" w:rsidRDefault="00F7459D" w:rsidP="00B36EBB">
      <w:pPr>
        <w:pStyle w:val="Quote1"/>
      </w:pPr>
      <w:r w:rsidRPr="00B36EBB">
        <w:t xml:space="preserve">The Millennium Ecosystem Assessment </w:t>
      </w:r>
      <w:r w:rsidR="00B36EBB" w:rsidRPr="00B36EBB">
        <w:t>“</w:t>
      </w:r>
      <w:r w:rsidRPr="00B36EBB">
        <w:rPr>
          <w:color w:val="729928" w:themeColor="accent1" w:themeShade="BF"/>
        </w:rPr>
        <w:t>recognizes that the actions people take that influence ecosystems result not just from concern about human wellbeing but from considerations of the intrinsic value of species and ecosystems. Intrinsic value is the value of something in and for itself, irrespective of its utility for someone else</w:t>
      </w:r>
      <w:r w:rsidR="00B36EBB" w:rsidRPr="00B36EBB">
        <w:t>” (MA:9)</w:t>
      </w:r>
      <w:r w:rsidR="00B36EBB">
        <w:t xml:space="preserve">.  Below are some examples of how the Millennium Ecosystem assessment represents fish.  Do these examples encourage respect for fish as living beings with intrinsic value?  Or do they use linguistic features in a way that erases fish? </w:t>
      </w:r>
    </w:p>
    <w:p w14:paraId="242B2BC7" w14:textId="289707FE" w:rsidR="00A02E1A" w:rsidRPr="00B36EBB" w:rsidRDefault="00984E87" w:rsidP="00A02E1A">
      <w:pPr>
        <w:spacing w:before="120" w:after="120"/>
        <w:rPr>
          <w:sz w:val="28"/>
          <w:szCs w:val="28"/>
        </w:rPr>
      </w:pPr>
      <w:r w:rsidRPr="00B36EBB">
        <w:rPr>
          <w:sz w:val="28"/>
          <w:szCs w:val="28"/>
        </w:rPr>
        <w:br/>
      </w:r>
    </w:p>
    <w:tbl>
      <w:tblPr>
        <w:tblStyle w:val="TableGrid"/>
        <w:tblW w:w="0" w:type="auto"/>
        <w:tblBorders>
          <w:top w:val="single" w:sz="4" w:space="0" w:color="99CB38" w:themeColor="accent1"/>
          <w:left w:val="single" w:sz="4" w:space="0" w:color="99CB38" w:themeColor="accent1"/>
          <w:bottom w:val="single" w:sz="4" w:space="0" w:color="99CB38" w:themeColor="accent1"/>
          <w:right w:val="single" w:sz="4" w:space="0" w:color="99CB38" w:themeColor="accent1"/>
          <w:insideH w:val="single" w:sz="4" w:space="0" w:color="99CB38" w:themeColor="accent1"/>
          <w:insideV w:val="single" w:sz="4" w:space="0" w:color="99CB38" w:themeColor="accent1"/>
        </w:tblBorders>
        <w:shd w:val="clear" w:color="auto" w:fill="FFFFFF" w:themeFill="background1"/>
        <w:tblLook w:val="04A0" w:firstRow="1" w:lastRow="0" w:firstColumn="1" w:lastColumn="0" w:noHBand="0" w:noVBand="1"/>
      </w:tblPr>
      <w:tblGrid>
        <w:gridCol w:w="5211"/>
        <w:gridCol w:w="2942"/>
      </w:tblGrid>
      <w:tr w:rsidR="007A65E1" w:rsidRPr="00CE47F2" w14:paraId="3A427868" w14:textId="77777777" w:rsidTr="00CE47F2">
        <w:trPr>
          <w:cantSplit/>
        </w:trPr>
        <w:tc>
          <w:tcPr>
            <w:tcW w:w="5211" w:type="dxa"/>
            <w:shd w:val="clear" w:color="auto" w:fill="FFFFFF" w:themeFill="background1"/>
          </w:tcPr>
          <w:p w14:paraId="273B3ACD" w14:textId="396DA60B" w:rsidR="00A02E1A" w:rsidRPr="00CE47F2" w:rsidRDefault="00A02E1A" w:rsidP="00CE47F2">
            <w:pPr>
              <w:spacing w:before="60" w:after="60"/>
              <w:rPr>
                <w:rFonts w:cstheme="minorHAnsi"/>
                <w:b/>
                <w:sz w:val="24"/>
                <w:szCs w:val="24"/>
              </w:rPr>
            </w:pPr>
            <w:bookmarkStart w:id="0" w:name="_Hlk477421085"/>
            <w:r w:rsidRPr="00CE47F2">
              <w:rPr>
                <w:rFonts w:cstheme="minorHAnsi"/>
                <w:b/>
                <w:sz w:val="24"/>
                <w:szCs w:val="24"/>
              </w:rPr>
              <w:t>1. DATA:</w:t>
            </w:r>
            <w:r w:rsidRPr="00CE47F2">
              <w:rPr>
                <w:rFonts w:cstheme="minorHAnsi"/>
                <w:b/>
                <w:i/>
                <w:sz w:val="24"/>
                <w:szCs w:val="24"/>
              </w:rPr>
              <w:t xml:space="preserve"> </w:t>
            </w:r>
            <w:r w:rsidRPr="00CE47F2">
              <w:rPr>
                <w:rFonts w:cstheme="minorHAnsi"/>
                <w:b/>
                <w:sz w:val="24"/>
                <w:szCs w:val="24"/>
              </w:rPr>
              <w:t>from Millennium Ecosystem Assessment</w:t>
            </w:r>
          </w:p>
        </w:tc>
        <w:tc>
          <w:tcPr>
            <w:tcW w:w="2942" w:type="dxa"/>
            <w:tcBorders>
              <w:top w:val="nil"/>
              <w:right w:val="nil"/>
            </w:tcBorders>
            <w:shd w:val="clear" w:color="auto" w:fill="auto"/>
          </w:tcPr>
          <w:p w14:paraId="264B8538" w14:textId="77777777" w:rsidR="00A02E1A" w:rsidRPr="00CE47F2" w:rsidRDefault="00A02E1A" w:rsidP="00CE47F2">
            <w:pPr>
              <w:spacing w:before="60" w:after="60"/>
              <w:rPr>
                <w:rFonts w:cstheme="minorHAnsi"/>
                <w:sz w:val="24"/>
                <w:szCs w:val="24"/>
              </w:rPr>
            </w:pPr>
            <w:r w:rsidRPr="00CE47F2">
              <w:rPr>
                <w:rFonts w:cstheme="minorHAnsi"/>
                <w:sz w:val="24"/>
                <w:szCs w:val="24"/>
              </w:rPr>
              <w:t xml:space="preserve"> </w:t>
            </w:r>
          </w:p>
        </w:tc>
      </w:tr>
      <w:tr w:rsidR="00A02E1A" w:rsidRPr="00CE47F2" w14:paraId="033FED05" w14:textId="77777777" w:rsidTr="00CE47F2">
        <w:trPr>
          <w:cantSplit/>
        </w:trPr>
        <w:tc>
          <w:tcPr>
            <w:tcW w:w="8153" w:type="dxa"/>
            <w:gridSpan w:val="2"/>
            <w:shd w:val="clear" w:color="auto" w:fill="FFFFFF" w:themeFill="background1"/>
          </w:tcPr>
          <w:p w14:paraId="2311F710" w14:textId="1D0088B6" w:rsidR="00A02E1A" w:rsidRPr="00CE47F2" w:rsidRDefault="00A02E1A" w:rsidP="00CE47F2">
            <w:pPr>
              <w:pStyle w:val="Quote1"/>
              <w:spacing w:before="60" w:after="60"/>
              <w:rPr>
                <w:sz w:val="24"/>
                <w:szCs w:val="24"/>
              </w:rPr>
            </w:pPr>
            <w:r w:rsidRPr="00CE47F2">
              <w:rPr>
                <w:sz w:val="24"/>
                <w:szCs w:val="24"/>
              </w:rPr>
              <w:t xml:space="preserve">Algal blooms in coastal waters are increasing in frequency and intensity, harming other marine resources such as fisheries as well as human health. </w:t>
            </w:r>
            <w:r w:rsidR="00CE47F2" w:rsidRPr="00CE47F2">
              <w:rPr>
                <w:sz w:val="24"/>
                <w:szCs w:val="24"/>
              </w:rPr>
              <w:t>(MA</w:t>
            </w:r>
            <w:r w:rsidRPr="00CE47F2">
              <w:rPr>
                <w:sz w:val="24"/>
                <w:szCs w:val="24"/>
              </w:rPr>
              <w:t>:20)</w:t>
            </w:r>
          </w:p>
        </w:tc>
      </w:tr>
      <w:tr w:rsidR="00A02E1A" w:rsidRPr="00CE47F2" w14:paraId="7EA75CE5" w14:textId="77777777" w:rsidTr="00CE47F2">
        <w:trPr>
          <w:cantSplit/>
        </w:trPr>
        <w:tc>
          <w:tcPr>
            <w:tcW w:w="8153" w:type="dxa"/>
            <w:gridSpan w:val="2"/>
            <w:shd w:val="clear" w:color="auto" w:fill="FFFFFF" w:themeFill="background1"/>
          </w:tcPr>
          <w:p w14:paraId="467481E1" w14:textId="70E5C17D" w:rsidR="00A02E1A" w:rsidRPr="00CE47F2" w:rsidRDefault="00452044" w:rsidP="00CE47F2">
            <w:pPr>
              <w:pStyle w:val="Quote1"/>
              <w:spacing w:before="60" w:after="60"/>
              <w:rPr>
                <w:sz w:val="24"/>
                <w:szCs w:val="24"/>
              </w:rPr>
            </w:pPr>
            <w:r w:rsidRPr="00CE47F2">
              <w:rPr>
                <w:sz w:val="24"/>
                <w:szCs w:val="24"/>
              </w:rPr>
              <w:t xml:space="preserve">Currently, one quarter of marine fish </w:t>
            </w:r>
            <w:r w:rsidRPr="00CE47F2">
              <w:rPr>
                <w:i/>
                <w:iCs/>
                <w:sz w:val="24"/>
                <w:szCs w:val="24"/>
              </w:rPr>
              <w:t>stocks</w:t>
            </w:r>
            <w:r w:rsidRPr="00CE47F2">
              <w:rPr>
                <w:sz w:val="24"/>
                <w:szCs w:val="24"/>
              </w:rPr>
              <w:t xml:space="preserve"> are overexploited or significantly </w:t>
            </w:r>
            <w:r w:rsidRPr="00CE47F2">
              <w:rPr>
                <w:i/>
                <w:iCs/>
                <w:sz w:val="24"/>
                <w:szCs w:val="24"/>
              </w:rPr>
              <w:t>depleted</w:t>
            </w:r>
            <w:r w:rsidRPr="00CE47F2">
              <w:rPr>
                <w:sz w:val="24"/>
                <w:szCs w:val="24"/>
              </w:rPr>
              <w:t>. (</w:t>
            </w:r>
            <w:r w:rsidR="00CE47F2" w:rsidRPr="00CE47F2">
              <w:rPr>
                <w:sz w:val="24"/>
                <w:szCs w:val="24"/>
              </w:rPr>
              <w:t>MA:82</w:t>
            </w:r>
            <w:r w:rsidRPr="00CE47F2">
              <w:rPr>
                <w:sz w:val="24"/>
                <w:szCs w:val="24"/>
              </w:rPr>
              <w:t>)</w:t>
            </w:r>
          </w:p>
        </w:tc>
      </w:tr>
      <w:tr w:rsidR="00452044" w:rsidRPr="00CE47F2" w14:paraId="19D91606" w14:textId="77777777" w:rsidTr="00CE47F2">
        <w:trPr>
          <w:cantSplit/>
        </w:trPr>
        <w:tc>
          <w:tcPr>
            <w:tcW w:w="8153" w:type="dxa"/>
            <w:gridSpan w:val="2"/>
            <w:shd w:val="clear" w:color="auto" w:fill="FFFFFF" w:themeFill="background1"/>
          </w:tcPr>
          <w:p w14:paraId="2A0195B5" w14:textId="78A5D7CE" w:rsidR="00452044" w:rsidRPr="00CE47F2" w:rsidRDefault="00452044" w:rsidP="00CE47F2">
            <w:pPr>
              <w:pStyle w:val="Quote1"/>
              <w:spacing w:before="60" w:after="60"/>
              <w:rPr>
                <w:sz w:val="24"/>
                <w:szCs w:val="24"/>
              </w:rPr>
            </w:pPr>
            <w:r w:rsidRPr="00CE47F2">
              <w:rPr>
                <w:sz w:val="24"/>
                <w:szCs w:val="24"/>
              </w:rPr>
              <w:t xml:space="preserve">The fish being </w:t>
            </w:r>
            <w:r w:rsidRPr="00CE47F2">
              <w:rPr>
                <w:i/>
                <w:iCs/>
                <w:sz w:val="24"/>
                <w:szCs w:val="24"/>
              </w:rPr>
              <w:t>harvested</w:t>
            </w:r>
            <w:r w:rsidRPr="00CE47F2">
              <w:rPr>
                <w:sz w:val="24"/>
                <w:szCs w:val="24"/>
              </w:rPr>
              <w:t xml:space="preserve"> are increasingly coming from the less valuable lower trophic levels as populations of higher trophic level species are </w:t>
            </w:r>
            <w:r w:rsidRPr="00CE47F2">
              <w:rPr>
                <w:i/>
                <w:iCs/>
                <w:sz w:val="24"/>
                <w:szCs w:val="24"/>
              </w:rPr>
              <w:t>depleted</w:t>
            </w:r>
            <w:r w:rsidRPr="00CE47F2">
              <w:rPr>
                <w:sz w:val="24"/>
                <w:szCs w:val="24"/>
              </w:rPr>
              <w:t xml:space="preserve"> (</w:t>
            </w:r>
            <w:r w:rsidR="00CE47F2" w:rsidRPr="00CE47F2">
              <w:rPr>
                <w:sz w:val="24"/>
                <w:szCs w:val="24"/>
              </w:rPr>
              <w:t>MA:29</w:t>
            </w:r>
            <w:r w:rsidRPr="00CE47F2">
              <w:rPr>
                <w:sz w:val="24"/>
                <w:szCs w:val="24"/>
              </w:rPr>
              <w:t>)</w:t>
            </w:r>
          </w:p>
        </w:tc>
      </w:tr>
      <w:tr w:rsidR="00452044" w:rsidRPr="00CE47F2" w14:paraId="364A6433" w14:textId="77777777" w:rsidTr="00CE47F2">
        <w:trPr>
          <w:cantSplit/>
        </w:trPr>
        <w:tc>
          <w:tcPr>
            <w:tcW w:w="8153" w:type="dxa"/>
            <w:gridSpan w:val="2"/>
            <w:shd w:val="clear" w:color="auto" w:fill="FFFFFF" w:themeFill="background1"/>
          </w:tcPr>
          <w:p w14:paraId="728D6AE2" w14:textId="555078C5" w:rsidR="00452044" w:rsidRPr="00CE47F2" w:rsidRDefault="00452044" w:rsidP="00CE47F2">
            <w:pPr>
              <w:pStyle w:val="Quote1"/>
              <w:spacing w:before="60" w:after="60"/>
              <w:rPr>
                <w:sz w:val="24"/>
                <w:szCs w:val="24"/>
              </w:rPr>
            </w:pPr>
            <w:r w:rsidRPr="00CE47F2">
              <w:rPr>
                <w:sz w:val="24"/>
                <w:szCs w:val="24"/>
              </w:rPr>
              <w:t xml:space="preserve">Trade in </w:t>
            </w:r>
            <w:r w:rsidRPr="00CE47F2">
              <w:rPr>
                <w:i/>
                <w:iCs/>
                <w:sz w:val="24"/>
                <w:szCs w:val="24"/>
              </w:rPr>
              <w:t>commodities</w:t>
            </w:r>
            <w:r w:rsidRPr="00CE47F2">
              <w:rPr>
                <w:sz w:val="24"/>
                <w:szCs w:val="24"/>
              </w:rPr>
              <w:t xml:space="preserve"> such as grain, fish, and timber... (</w:t>
            </w:r>
            <w:r w:rsidR="00CE47F2" w:rsidRPr="00CE47F2">
              <w:rPr>
                <w:sz w:val="24"/>
                <w:szCs w:val="24"/>
              </w:rPr>
              <w:t>MA:94</w:t>
            </w:r>
            <w:r w:rsidRPr="00CE47F2">
              <w:rPr>
                <w:sz w:val="24"/>
                <w:szCs w:val="24"/>
              </w:rPr>
              <w:t>)</w:t>
            </w:r>
          </w:p>
        </w:tc>
      </w:tr>
      <w:tr w:rsidR="00452044" w:rsidRPr="00CE47F2" w14:paraId="466B8882" w14:textId="77777777" w:rsidTr="00CE47F2">
        <w:trPr>
          <w:cantSplit/>
        </w:trPr>
        <w:tc>
          <w:tcPr>
            <w:tcW w:w="8153" w:type="dxa"/>
            <w:gridSpan w:val="2"/>
            <w:shd w:val="clear" w:color="auto" w:fill="FFFFFF" w:themeFill="background1"/>
          </w:tcPr>
          <w:p w14:paraId="07F112D1" w14:textId="21AB2794" w:rsidR="00452044" w:rsidRPr="00CE47F2" w:rsidRDefault="00452044" w:rsidP="00CE47F2">
            <w:pPr>
              <w:pStyle w:val="Quote1"/>
              <w:spacing w:before="60" w:after="60"/>
              <w:rPr>
                <w:sz w:val="24"/>
                <w:szCs w:val="24"/>
              </w:rPr>
            </w:pPr>
            <w:r w:rsidRPr="00CE47F2">
              <w:rPr>
                <w:sz w:val="24"/>
                <w:szCs w:val="24"/>
              </w:rPr>
              <w:t>Toxic chemicals produced by some blue-green algae during blooms keep people from swimming, boating, and otherwise enjoying the aesthetic value of lakes (</w:t>
            </w:r>
            <w:r w:rsidR="00CE47F2" w:rsidRPr="00CE47F2">
              <w:rPr>
                <w:sz w:val="24"/>
                <w:szCs w:val="24"/>
              </w:rPr>
              <w:t>MA:119</w:t>
            </w:r>
            <w:r w:rsidRPr="00CE47F2">
              <w:rPr>
                <w:sz w:val="24"/>
                <w:szCs w:val="24"/>
              </w:rPr>
              <w:t>)</w:t>
            </w:r>
          </w:p>
        </w:tc>
      </w:tr>
      <w:tr w:rsidR="00452044" w:rsidRPr="00CE47F2" w14:paraId="22EEC18F" w14:textId="77777777" w:rsidTr="00CE47F2">
        <w:trPr>
          <w:cantSplit/>
        </w:trPr>
        <w:tc>
          <w:tcPr>
            <w:tcW w:w="8153" w:type="dxa"/>
            <w:gridSpan w:val="2"/>
            <w:shd w:val="clear" w:color="auto" w:fill="FFFFFF" w:themeFill="background1"/>
          </w:tcPr>
          <w:p w14:paraId="25D6224E" w14:textId="157D72B1" w:rsidR="00452044" w:rsidRPr="00CE47F2" w:rsidRDefault="00452044" w:rsidP="00CE47F2">
            <w:pPr>
              <w:pStyle w:val="Quote1"/>
              <w:spacing w:before="60" w:after="60"/>
              <w:rPr>
                <w:iCs/>
                <w:sz w:val="24"/>
                <w:szCs w:val="24"/>
              </w:rPr>
            </w:pPr>
            <w:r w:rsidRPr="00CE47F2">
              <w:rPr>
                <w:sz w:val="24"/>
                <w:szCs w:val="24"/>
              </w:rPr>
              <w:t xml:space="preserve">African mammals, birds in agricultural lands, British butterflies, Caribbean corals, and </w:t>
            </w:r>
            <w:r w:rsidRPr="00CE47F2">
              <w:rPr>
                <w:i/>
                <w:sz w:val="24"/>
                <w:szCs w:val="24"/>
              </w:rPr>
              <w:t>fishery species</w:t>
            </w:r>
            <w:r w:rsidRPr="00CE47F2">
              <w:rPr>
                <w:sz w:val="24"/>
                <w:szCs w:val="24"/>
              </w:rPr>
              <w:t xml:space="preserve"> show the majority of species to be declining in range or number. (MA:59)</w:t>
            </w:r>
          </w:p>
        </w:tc>
      </w:tr>
      <w:tr w:rsidR="00452044" w:rsidRPr="00CE47F2" w14:paraId="60791ACD" w14:textId="77777777" w:rsidTr="00CE47F2">
        <w:trPr>
          <w:cantSplit/>
        </w:trPr>
        <w:tc>
          <w:tcPr>
            <w:tcW w:w="8153" w:type="dxa"/>
            <w:gridSpan w:val="2"/>
            <w:shd w:val="clear" w:color="auto" w:fill="FFFFFF" w:themeFill="background1"/>
          </w:tcPr>
          <w:p w14:paraId="3D5AD3B8" w14:textId="7FAB6754" w:rsidR="00452044" w:rsidRPr="00CE47F2" w:rsidRDefault="00257FB7" w:rsidP="00CE47F2">
            <w:pPr>
              <w:spacing w:before="60" w:after="60"/>
              <w:rPr>
                <w:rFonts w:cstheme="minorHAnsi"/>
                <w:sz w:val="24"/>
                <w:szCs w:val="24"/>
              </w:rPr>
            </w:pPr>
            <w:r w:rsidRPr="00CE47F2">
              <w:rPr>
                <w:rFonts w:cstheme="minorHAnsi"/>
                <w:sz w:val="24"/>
                <w:szCs w:val="24"/>
              </w:rPr>
              <w:t>The loss of an important fish nursery area in a coastal wetland may diminish fish catch some distance away. (M</w:t>
            </w:r>
            <w:r w:rsidR="00CE47F2" w:rsidRPr="00CE47F2">
              <w:rPr>
                <w:rFonts w:cstheme="minorHAnsi"/>
                <w:sz w:val="24"/>
                <w:szCs w:val="24"/>
              </w:rPr>
              <w:t>A:</w:t>
            </w:r>
            <w:r w:rsidRPr="00CE47F2">
              <w:rPr>
                <w:rFonts w:cstheme="minorHAnsi"/>
                <w:sz w:val="24"/>
                <w:szCs w:val="24"/>
              </w:rPr>
              <w:t xml:space="preserve">23) </w:t>
            </w:r>
          </w:p>
        </w:tc>
      </w:tr>
      <w:tr w:rsidR="00452044" w:rsidRPr="00CE47F2" w14:paraId="767A1947" w14:textId="77777777" w:rsidTr="00CE47F2">
        <w:trPr>
          <w:cantSplit/>
        </w:trPr>
        <w:tc>
          <w:tcPr>
            <w:tcW w:w="8153" w:type="dxa"/>
            <w:gridSpan w:val="2"/>
            <w:shd w:val="clear" w:color="auto" w:fill="FFFFFF" w:themeFill="background1"/>
          </w:tcPr>
          <w:p w14:paraId="7F1F7FE3" w14:textId="6175B0AC" w:rsidR="00452044" w:rsidRPr="00CE47F2" w:rsidRDefault="00257FB7" w:rsidP="00CE47F2">
            <w:pPr>
              <w:pStyle w:val="Quote"/>
              <w:spacing w:before="60" w:after="60"/>
              <w:ind w:left="0"/>
              <w:rPr>
                <w:rFonts w:cstheme="minorHAnsi"/>
              </w:rPr>
            </w:pPr>
            <w:r w:rsidRPr="00CE47F2">
              <w:rPr>
                <w:rFonts w:cstheme="minorHAnsi"/>
              </w:rPr>
              <w:lastRenderedPageBreak/>
              <w:t>In some marine systems fish biomass targeted in fisheries has been reduced</w:t>
            </w:r>
            <w:r w:rsidR="00CE47F2" w:rsidRPr="00CE47F2">
              <w:rPr>
                <w:rFonts w:cstheme="minorHAnsi"/>
              </w:rPr>
              <w:t xml:space="preserve"> (MA:29)</w:t>
            </w:r>
          </w:p>
        </w:tc>
      </w:tr>
      <w:tr w:rsidR="00257FB7" w:rsidRPr="00CE47F2" w14:paraId="3A3B71D1" w14:textId="77777777" w:rsidTr="00CE47F2">
        <w:trPr>
          <w:cantSplit/>
        </w:trPr>
        <w:tc>
          <w:tcPr>
            <w:tcW w:w="8153" w:type="dxa"/>
            <w:gridSpan w:val="2"/>
            <w:shd w:val="clear" w:color="auto" w:fill="FFFFFF" w:themeFill="background1"/>
          </w:tcPr>
          <w:p w14:paraId="294AEB8E" w14:textId="24C6E40A" w:rsidR="00257FB7" w:rsidRPr="00CE47F2" w:rsidRDefault="004D3354" w:rsidP="00CE47F2">
            <w:pPr>
              <w:pStyle w:val="Quote"/>
              <w:spacing w:before="60" w:after="60"/>
              <w:ind w:left="0"/>
              <w:rPr>
                <w:rFonts w:cstheme="minorHAnsi"/>
              </w:rPr>
            </w:pPr>
            <w:r w:rsidRPr="00CE47F2">
              <w:rPr>
                <w:rFonts w:cstheme="minorHAnsi"/>
              </w:rPr>
              <w:t>A deterioration of the services provided by freshwater resources such as aquatic habitat, fish production, and water supply for households</w:t>
            </w:r>
            <w:r w:rsidR="00CE47F2" w:rsidRPr="00CE47F2">
              <w:rPr>
                <w:rFonts w:cstheme="minorHAnsi"/>
              </w:rPr>
              <w:t xml:space="preserve"> (MA:30)</w:t>
            </w:r>
          </w:p>
        </w:tc>
      </w:tr>
      <w:tr w:rsidR="00257FB7" w:rsidRPr="00CE47F2" w14:paraId="6861CE30" w14:textId="77777777" w:rsidTr="00CE47F2">
        <w:trPr>
          <w:cantSplit/>
        </w:trPr>
        <w:tc>
          <w:tcPr>
            <w:tcW w:w="8153" w:type="dxa"/>
            <w:gridSpan w:val="2"/>
            <w:shd w:val="clear" w:color="auto" w:fill="FFFFFF" w:themeFill="background1"/>
          </w:tcPr>
          <w:p w14:paraId="6F0D32C6" w14:textId="61F9DF54" w:rsidR="00257FB7" w:rsidRPr="00CE47F2" w:rsidRDefault="00CE47F2" w:rsidP="00CE47F2">
            <w:pPr>
              <w:spacing w:before="60" w:after="60"/>
              <w:rPr>
                <w:rFonts w:cstheme="minorHAnsi"/>
                <w:sz w:val="24"/>
                <w:szCs w:val="24"/>
              </w:rPr>
            </w:pPr>
            <w:r w:rsidRPr="00CE47F2">
              <w:rPr>
                <w:rFonts w:cstheme="minorHAnsi"/>
                <w:sz w:val="24"/>
                <w:szCs w:val="24"/>
              </w:rPr>
              <w:t xml:space="preserve">These impacts include toxic algae blooms, other human health problems, fish kills, and damage to habitats such as coral reefs. (MA: 125) </w:t>
            </w:r>
          </w:p>
        </w:tc>
      </w:tr>
    </w:tbl>
    <w:bookmarkEnd w:id="0"/>
    <w:p w14:paraId="6B0B744B" w14:textId="357D9A0A" w:rsidR="001D479A" w:rsidRDefault="007A65E1" w:rsidP="00A02E1A">
      <w:pPr>
        <w:spacing w:before="120" w:after="120"/>
        <w:rPr>
          <w:sz w:val="28"/>
          <w:szCs w:val="28"/>
        </w:rPr>
      </w:pPr>
      <w:r>
        <w:rPr>
          <w:noProof/>
          <w:lang w:eastAsia="ja-JP"/>
        </w:rPr>
        <w:drawing>
          <wp:anchor distT="0" distB="0" distL="114300" distR="114300" simplePos="0" relativeHeight="251609088" behindDoc="0" locked="0" layoutInCell="1" allowOverlap="1" wp14:anchorId="2F838BB6" wp14:editId="2BF23C1A">
            <wp:simplePos x="0" y="0"/>
            <wp:positionH relativeFrom="column">
              <wp:posOffset>-1886585</wp:posOffset>
            </wp:positionH>
            <wp:positionV relativeFrom="paragraph">
              <wp:posOffset>-1353609</wp:posOffset>
            </wp:positionV>
            <wp:extent cx="1494650" cy="1344083"/>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94650" cy="1344083"/>
                    </a:xfrm>
                    <a:prstGeom prst="rect">
                      <a:avLst/>
                    </a:prstGeom>
                  </pic:spPr>
                </pic:pic>
              </a:graphicData>
            </a:graphic>
            <wp14:sizeRelH relativeFrom="margin">
              <wp14:pctWidth>0</wp14:pctWidth>
            </wp14:sizeRelH>
            <wp14:sizeRelV relativeFrom="margin">
              <wp14:pctHeight>0</wp14:pctHeight>
            </wp14:sizeRelV>
          </wp:anchor>
        </w:drawing>
      </w:r>
    </w:p>
    <w:p w14:paraId="779ED3D7" w14:textId="1C372D5C" w:rsidR="00A02E1A" w:rsidRDefault="00A02E1A" w:rsidP="00A02E1A">
      <w:pPr>
        <w:spacing w:before="120" w:after="120"/>
        <w:rPr>
          <w:sz w:val="28"/>
          <w:szCs w:val="28"/>
        </w:rPr>
      </w:pPr>
      <w:r>
        <w:rPr>
          <w:sz w:val="28"/>
          <w:szCs w:val="28"/>
        </w:rPr>
        <w:t xml:space="preserve">If people think of fish as objects with no value beyond human consumption, then how might this influence how they treat other animals and the environment? What kinds of language would be better at representing fish, other animals and the environment in ways which inspire people to care and protect them?  </w:t>
      </w:r>
    </w:p>
    <w:p w14:paraId="6B0B744C" w14:textId="28B55F2A" w:rsidR="00B62D0E" w:rsidRPr="00505F83" w:rsidRDefault="00B62D0E" w:rsidP="00505F83">
      <w:pPr>
        <w:rPr>
          <w:i/>
        </w:rPr>
      </w:pPr>
    </w:p>
    <w:p w14:paraId="3BB65503" w14:textId="77777777" w:rsidR="00D316C4" w:rsidRDefault="00D316C4" w:rsidP="00FD552F">
      <w:pPr>
        <w:rPr>
          <w:b/>
          <w:sz w:val="28"/>
          <w:szCs w:val="28"/>
        </w:rPr>
      </w:pPr>
    </w:p>
    <w:p w14:paraId="4E937F09" w14:textId="5C9CDD1C" w:rsidR="00D316C4" w:rsidRDefault="00D316C4" w:rsidP="00FD552F">
      <w:pPr>
        <w:rPr>
          <w:b/>
          <w:sz w:val="28"/>
          <w:szCs w:val="28"/>
        </w:rPr>
      </w:pPr>
      <w:r>
        <w:rPr>
          <w:b/>
          <w:sz w:val="28"/>
          <w:szCs w:val="28"/>
        </w:rPr>
        <w:t>Exercise 2</w:t>
      </w:r>
    </w:p>
    <w:p w14:paraId="08DB58B0" w14:textId="61E5FF6C" w:rsidR="00D316C4" w:rsidRDefault="00D316C4" w:rsidP="00FD552F">
      <w:pPr>
        <w:rPr>
          <w:b/>
          <w:sz w:val="28"/>
          <w:szCs w:val="28"/>
        </w:rPr>
      </w:pPr>
    </w:p>
    <w:p w14:paraId="4F84C7DF" w14:textId="49140B5B" w:rsidR="00D316C4" w:rsidRDefault="00D316C4" w:rsidP="00FD552F">
      <w:pPr>
        <w:rPr>
          <w:sz w:val="28"/>
          <w:szCs w:val="28"/>
        </w:rPr>
      </w:pPr>
      <w:r w:rsidRPr="00D316C4">
        <w:rPr>
          <w:sz w:val="28"/>
          <w:szCs w:val="28"/>
        </w:rPr>
        <w:t>Com</w:t>
      </w:r>
      <w:r>
        <w:rPr>
          <w:sz w:val="28"/>
          <w:szCs w:val="28"/>
        </w:rPr>
        <w:t xml:space="preserve">pare the pairs of examples below in terms of the extent to which they erase animals. </w:t>
      </w:r>
      <w:r w:rsidR="00190DE5">
        <w:rPr>
          <w:sz w:val="28"/>
          <w:szCs w:val="28"/>
        </w:rPr>
        <w:t>Think about how the texts create (or fail to create) vivid images of the animals in the minds of the reader</w:t>
      </w:r>
      <w:r w:rsidR="00056411">
        <w:rPr>
          <w:sz w:val="28"/>
          <w:szCs w:val="28"/>
        </w:rPr>
        <w:t xml:space="preserve">, and the linguistic devices which contribute to this. </w:t>
      </w:r>
    </w:p>
    <w:p w14:paraId="311F6925" w14:textId="1D117C59" w:rsidR="00D316C4" w:rsidRDefault="00D316C4" w:rsidP="00FD552F">
      <w:pPr>
        <w:rPr>
          <w:sz w:val="28"/>
          <w:szCs w:val="28"/>
        </w:rPr>
      </w:pPr>
    </w:p>
    <w:tbl>
      <w:tblPr>
        <w:tblStyle w:val="TableGrid"/>
        <w:tblW w:w="0" w:type="auto"/>
        <w:tblBorders>
          <w:top w:val="single" w:sz="4" w:space="0" w:color="99CB38" w:themeColor="accent1"/>
          <w:left w:val="single" w:sz="4" w:space="0" w:color="99CB38" w:themeColor="accent1"/>
          <w:bottom w:val="single" w:sz="4" w:space="0" w:color="99CB38" w:themeColor="accent1"/>
          <w:right w:val="single" w:sz="4" w:space="0" w:color="99CB38" w:themeColor="accent1"/>
          <w:insideH w:val="single" w:sz="4" w:space="0" w:color="99CB38" w:themeColor="accent1"/>
          <w:insideV w:val="single" w:sz="4" w:space="0" w:color="99CB38" w:themeColor="accent1"/>
        </w:tblBorders>
        <w:shd w:val="clear" w:color="auto" w:fill="FFFFFF" w:themeFill="background1"/>
        <w:tblLook w:val="04A0" w:firstRow="1" w:lastRow="0" w:firstColumn="1" w:lastColumn="0" w:noHBand="0" w:noVBand="1"/>
      </w:tblPr>
      <w:tblGrid>
        <w:gridCol w:w="2235"/>
        <w:gridCol w:w="5918"/>
      </w:tblGrid>
      <w:tr w:rsidR="00D316C4" w:rsidRPr="00CE47F2" w14:paraId="06D7BF28" w14:textId="77777777" w:rsidTr="00D316C4">
        <w:trPr>
          <w:cantSplit/>
        </w:trPr>
        <w:tc>
          <w:tcPr>
            <w:tcW w:w="2235" w:type="dxa"/>
            <w:shd w:val="clear" w:color="auto" w:fill="FFFFFF" w:themeFill="background1"/>
          </w:tcPr>
          <w:p w14:paraId="10114EE4" w14:textId="65AF13F8" w:rsidR="00D316C4" w:rsidRPr="00CE47F2" w:rsidRDefault="00D316C4" w:rsidP="00BC6FDE">
            <w:pPr>
              <w:spacing w:before="60" w:after="60"/>
              <w:rPr>
                <w:rFonts w:cstheme="minorHAnsi"/>
                <w:b/>
                <w:sz w:val="24"/>
                <w:szCs w:val="24"/>
              </w:rPr>
            </w:pPr>
            <w:r>
              <w:rPr>
                <w:rFonts w:cstheme="minorHAnsi"/>
                <w:b/>
                <w:sz w:val="24"/>
                <w:szCs w:val="24"/>
              </w:rPr>
              <w:t>2</w:t>
            </w:r>
            <w:r w:rsidRPr="00CE47F2">
              <w:rPr>
                <w:rFonts w:cstheme="minorHAnsi"/>
                <w:b/>
                <w:sz w:val="24"/>
                <w:szCs w:val="24"/>
              </w:rPr>
              <w:t>. DATA:</w:t>
            </w:r>
            <w:r w:rsidRPr="00CE47F2">
              <w:rPr>
                <w:rFonts w:cstheme="minorHAnsi"/>
                <w:b/>
                <w:i/>
                <w:sz w:val="24"/>
                <w:szCs w:val="24"/>
              </w:rPr>
              <w:t xml:space="preserve"> </w:t>
            </w:r>
            <w:r>
              <w:rPr>
                <w:rFonts w:cstheme="minorHAnsi"/>
                <w:b/>
                <w:sz w:val="24"/>
                <w:szCs w:val="24"/>
              </w:rPr>
              <w:t>pair 1</w:t>
            </w:r>
          </w:p>
        </w:tc>
        <w:tc>
          <w:tcPr>
            <w:tcW w:w="5918" w:type="dxa"/>
            <w:tcBorders>
              <w:top w:val="nil"/>
              <w:right w:val="nil"/>
            </w:tcBorders>
            <w:shd w:val="clear" w:color="auto" w:fill="auto"/>
          </w:tcPr>
          <w:p w14:paraId="030C3847" w14:textId="77777777" w:rsidR="00D316C4" w:rsidRPr="00CE47F2" w:rsidRDefault="00D316C4" w:rsidP="00BC6FDE">
            <w:pPr>
              <w:spacing w:before="60" w:after="60"/>
              <w:rPr>
                <w:rFonts w:cstheme="minorHAnsi"/>
                <w:sz w:val="24"/>
                <w:szCs w:val="24"/>
              </w:rPr>
            </w:pPr>
            <w:r w:rsidRPr="00CE47F2">
              <w:rPr>
                <w:rFonts w:cstheme="minorHAnsi"/>
                <w:sz w:val="24"/>
                <w:szCs w:val="24"/>
              </w:rPr>
              <w:t xml:space="preserve"> </w:t>
            </w:r>
          </w:p>
        </w:tc>
      </w:tr>
      <w:tr w:rsidR="00D316C4" w:rsidRPr="00CE47F2" w14:paraId="615DE2DD" w14:textId="77777777" w:rsidTr="00BC6FDE">
        <w:trPr>
          <w:cantSplit/>
        </w:trPr>
        <w:tc>
          <w:tcPr>
            <w:tcW w:w="8153" w:type="dxa"/>
            <w:gridSpan w:val="2"/>
            <w:shd w:val="clear" w:color="auto" w:fill="FFFFFF" w:themeFill="background1"/>
          </w:tcPr>
          <w:p w14:paraId="1DCD2053" w14:textId="5834078B" w:rsidR="00D316C4" w:rsidRPr="00D316C4" w:rsidRDefault="00D316C4" w:rsidP="00190DE5">
            <w:pPr>
              <w:pStyle w:val="Quote"/>
              <w:spacing w:before="60" w:after="60"/>
              <w:ind w:left="0"/>
            </w:pPr>
            <w:r w:rsidRPr="0095115C">
              <w:t>The rapid loss of species we are seeing today is estimated by experts to be between 1,000 and 10,000 times higher than the natural extinction rate. These experts calculate that between 0.01 and 0.1% of all species will become extinct each year</w:t>
            </w:r>
            <w:r>
              <w:t xml:space="preserve"> (WWF, EN18)</w:t>
            </w:r>
          </w:p>
        </w:tc>
      </w:tr>
      <w:tr w:rsidR="00D316C4" w:rsidRPr="00CE47F2" w14:paraId="2EEA0E67" w14:textId="77777777" w:rsidTr="00BC6FDE">
        <w:trPr>
          <w:cantSplit/>
        </w:trPr>
        <w:tc>
          <w:tcPr>
            <w:tcW w:w="8153" w:type="dxa"/>
            <w:gridSpan w:val="2"/>
            <w:shd w:val="clear" w:color="auto" w:fill="FFFFFF" w:themeFill="background1"/>
          </w:tcPr>
          <w:p w14:paraId="69D51741" w14:textId="62BFAEF5" w:rsidR="00190DE5" w:rsidRPr="00190DE5" w:rsidRDefault="00D316C4" w:rsidP="00190DE5">
            <w:pPr>
              <w:pStyle w:val="Quote"/>
              <w:spacing w:before="60" w:after="60"/>
              <w:ind w:left="0"/>
            </w:pPr>
            <w:r>
              <w:rPr>
                <w:noProof/>
                <w:lang w:eastAsia="ja-JP"/>
              </w:rPr>
              <w:drawing>
                <wp:anchor distT="0" distB="0" distL="114300" distR="114300" simplePos="0" relativeHeight="251613184" behindDoc="0" locked="0" layoutInCell="1" allowOverlap="1" wp14:anchorId="5982E641" wp14:editId="0DC82F59">
                  <wp:simplePos x="0" y="0"/>
                  <wp:positionH relativeFrom="column">
                    <wp:posOffset>5667375</wp:posOffset>
                  </wp:positionH>
                  <wp:positionV relativeFrom="paragraph">
                    <wp:posOffset>31750</wp:posOffset>
                  </wp:positionV>
                  <wp:extent cx="1364615" cy="1447800"/>
                  <wp:effectExtent l="0" t="0" r="6985" b="0"/>
                  <wp:wrapNone/>
                  <wp:docPr id="215054" name="Picture 215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64615" cy="1447800"/>
                          </a:xfrm>
                          <a:prstGeom prst="rect">
                            <a:avLst/>
                          </a:prstGeom>
                        </pic:spPr>
                      </pic:pic>
                    </a:graphicData>
                  </a:graphic>
                  <wp14:sizeRelH relativeFrom="margin">
                    <wp14:pctWidth>0</wp14:pctWidth>
                  </wp14:sizeRelH>
                  <wp14:sizeRelV relativeFrom="margin">
                    <wp14:pctHeight>0</wp14:pctHeight>
                  </wp14:sizeRelV>
                </wp:anchor>
              </w:drawing>
            </w:r>
            <w:r w:rsidRPr="0095115C">
              <w:t>Massive animals and small animals, hoofed ones and clawed ones, antlered and quilled and bright-feathered ones, finned and tentacled and barnacled ones, all steadily dwindling down to a few members before they dissolve entirely into the fever dreams of mem</w:t>
            </w:r>
            <w:r>
              <w:t>ory (David Abra</w:t>
            </w:r>
            <w:r w:rsidRPr="0095115C">
              <w:t>m</w:t>
            </w:r>
            <w:r>
              <w:t>, 1996</w:t>
            </w:r>
            <w:r w:rsidRPr="0095115C">
              <w:t xml:space="preserve">) </w:t>
            </w:r>
          </w:p>
        </w:tc>
      </w:tr>
    </w:tbl>
    <w:p w14:paraId="42DC15E2" w14:textId="7CC6F50E" w:rsidR="00D316C4" w:rsidRPr="00D316C4" w:rsidRDefault="00D316C4" w:rsidP="00FD552F">
      <w:pPr>
        <w:rPr>
          <w:sz w:val="28"/>
          <w:szCs w:val="28"/>
        </w:rPr>
      </w:pPr>
    </w:p>
    <w:tbl>
      <w:tblPr>
        <w:tblStyle w:val="TableGrid"/>
        <w:tblW w:w="0" w:type="auto"/>
        <w:tblBorders>
          <w:top w:val="single" w:sz="4" w:space="0" w:color="99CB38" w:themeColor="accent1"/>
          <w:left w:val="single" w:sz="4" w:space="0" w:color="99CB38" w:themeColor="accent1"/>
          <w:bottom w:val="single" w:sz="4" w:space="0" w:color="99CB38" w:themeColor="accent1"/>
          <w:right w:val="single" w:sz="4" w:space="0" w:color="99CB38" w:themeColor="accent1"/>
          <w:insideH w:val="single" w:sz="4" w:space="0" w:color="99CB38" w:themeColor="accent1"/>
          <w:insideV w:val="single" w:sz="4" w:space="0" w:color="99CB38" w:themeColor="accent1"/>
        </w:tblBorders>
        <w:shd w:val="clear" w:color="auto" w:fill="FFFFFF" w:themeFill="background1"/>
        <w:tblLook w:val="04A0" w:firstRow="1" w:lastRow="0" w:firstColumn="1" w:lastColumn="0" w:noHBand="0" w:noVBand="1"/>
      </w:tblPr>
      <w:tblGrid>
        <w:gridCol w:w="2235"/>
        <w:gridCol w:w="5918"/>
      </w:tblGrid>
      <w:tr w:rsidR="00D316C4" w:rsidRPr="00CE47F2" w14:paraId="6E04FC2F" w14:textId="77777777" w:rsidTr="00BC6FDE">
        <w:trPr>
          <w:cantSplit/>
        </w:trPr>
        <w:tc>
          <w:tcPr>
            <w:tcW w:w="2235" w:type="dxa"/>
            <w:shd w:val="clear" w:color="auto" w:fill="FFFFFF" w:themeFill="background1"/>
          </w:tcPr>
          <w:p w14:paraId="7B8204CE" w14:textId="59C23A33" w:rsidR="00D316C4" w:rsidRPr="00CE47F2" w:rsidRDefault="00D316C4" w:rsidP="00BC6FDE">
            <w:pPr>
              <w:spacing w:before="60" w:after="60"/>
              <w:rPr>
                <w:rFonts w:cstheme="minorHAnsi"/>
                <w:b/>
                <w:sz w:val="24"/>
                <w:szCs w:val="24"/>
              </w:rPr>
            </w:pPr>
            <w:r>
              <w:rPr>
                <w:rFonts w:cstheme="minorHAnsi"/>
                <w:b/>
                <w:sz w:val="24"/>
                <w:szCs w:val="24"/>
              </w:rPr>
              <w:t>2</w:t>
            </w:r>
            <w:r w:rsidRPr="00CE47F2">
              <w:rPr>
                <w:rFonts w:cstheme="minorHAnsi"/>
                <w:b/>
                <w:sz w:val="24"/>
                <w:szCs w:val="24"/>
              </w:rPr>
              <w:t>. DATA:</w:t>
            </w:r>
            <w:r w:rsidRPr="00CE47F2">
              <w:rPr>
                <w:rFonts w:cstheme="minorHAnsi"/>
                <w:b/>
                <w:i/>
                <w:sz w:val="24"/>
                <w:szCs w:val="24"/>
              </w:rPr>
              <w:t xml:space="preserve"> </w:t>
            </w:r>
            <w:r>
              <w:rPr>
                <w:rFonts w:cstheme="minorHAnsi"/>
                <w:b/>
                <w:sz w:val="24"/>
                <w:szCs w:val="24"/>
              </w:rPr>
              <w:t>pair 2</w:t>
            </w:r>
          </w:p>
        </w:tc>
        <w:tc>
          <w:tcPr>
            <w:tcW w:w="5918" w:type="dxa"/>
            <w:tcBorders>
              <w:top w:val="nil"/>
              <w:right w:val="nil"/>
            </w:tcBorders>
            <w:shd w:val="clear" w:color="auto" w:fill="auto"/>
          </w:tcPr>
          <w:p w14:paraId="45FF4B9F" w14:textId="77777777" w:rsidR="00D316C4" w:rsidRPr="00CE47F2" w:rsidRDefault="00D316C4" w:rsidP="00BC6FDE">
            <w:pPr>
              <w:spacing w:before="60" w:after="60"/>
              <w:rPr>
                <w:rFonts w:cstheme="minorHAnsi"/>
                <w:sz w:val="24"/>
                <w:szCs w:val="24"/>
              </w:rPr>
            </w:pPr>
            <w:r w:rsidRPr="00CE47F2">
              <w:rPr>
                <w:rFonts w:cstheme="minorHAnsi"/>
                <w:sz w:val="24"/>
                <w:szCs w:val="24"/>
              </w:rPr>
              <w:t xml:space="preserve"> </w:t>
            </w:r>
          </w:p>
        </w:tc>
      </w:tr>
      <w:tr w:rsidR="00D316C4" w:rsidRPr="00CE47F2" w14:paraId="7C7C0D31" w14:textId="77777777" w:rsidTr="00BC6FDE">
        <w:trPr>
          <w:cantSplit/>
        </w:trPr>
        <w:tc>
          <w:tcPr>
            <w:tcW w:w="8153" w:type="dxa"/>
            <w:gridSpan w:val="2"/>
            <w:shd w:val="clear" w:color="auto" w:fill="FFFFFF" w:themeFill="background1"/>
          </w:tcPr>
          <w:p w14:paraId="504B86B7" w14:textId="52206F39" w:rsidR="00D316C4" w:rsidRPr="00D316C4" w:rsidRDefault="00D316C4" w:rsidP="00190DE5">
            <w:pPr>
              <w:pStyle w:val="Quote"/>
              <w:spacing w:before="60" w:after="60"/>
              <w:ind w:left="0"/>
            </w:pPr>
            <w:r w:rsidRPr="0095115C">
              <w:t>The Gloucestershire Old Spot is a large meaty animal with a broad and deep body and large hams. Its white coat has large clearly defined black spots (Breeders association</w:t>
            </w:r>
            <w:r w:rsidR="00190DE5">
              <w:t>, AG5</w:t>
            </w:r>
            <w:r w:rsidRPr="0095115C">
              <w:t>).</w:t>
            </w:r>
          </w:p>
        </w:tc>
      </w:tr>
      <w:tr w:rsidR="00D316C4" w:rsidRPr="00CE47F2" w14:paraId="7D073F1A" w14:textId="77777777" w:rsidTr="00BC6FDE">
        <w:trPr>
          <w:cantSplit/>
        </w:trPr>
        <w:tc>
          <w:tcPr>
            <w:tcW w:w="8153" w:type="dxa"/>
            <w:gridSpan w:val="2"/>
            <w:shd w:val="clear" w:color="auto" w:fill="FFFFFF" w:themeFill="background1"/>
          </w:tcPr>
          <w:p w14:paraId="3E131486" w14:textId="0A8C922B" w:rsidR="00D316C4" w:rsidRPr="00D316C4" w:rsidRDefault="00190DE5" w:rsidP="00190DE5">
            <w:pPr>
              <w:pStyle w:val="Quote"/>
              <w:spacing w:before="60" w:after="60"/>
              <w:ind w:left="0"/>
            </w:pPr>
            <w:r w:rsidRPr="0095115C">
              <w:t>We have two Boars - Pumba and Naughty Nigel. Pumba is a gentle giant, and loves his ears being scratched, but don't get between him and his food! Nigel is slightly shy, although not when it comes to his wives! (Harmony herd</w:t>
            </w:r>
            <w:r>
              <w:t>, AG4</w:t>
            </w:r>
            <w:r w:rsidRPr="0095115C">
              <w:t>).</w:t>
            </w:r>
          </w:p>
        </w:tc>
      </w:tr>
    </w:tbl>
    <w:p w14:paraId="666094A7" w14:textId="74341F41" w:rsidR="00D316C4" w:rsidRDefault="00D316C4" w:rsidP="00FD552F">
      <w:pPr>
        <w:rPr>
          <w:b/>
          <w:sz w:val="28"/>
          <w:szCs w:val="28"/>
        </w:rPr>
      </w:pPr>
    </w:p>
    <w:tbl>
      <w:tblPr>
        <w:tblStyle w:val="TableGrid"/>
        <w:tblW w:w="0" w:type="auto"/>
        <w:tblBorders>
          <w:top w:val="single" w:sz="4" w:space="0" w:color="99CB38" w:themeColor="accent1"/>
          <w:left w:val="single" w:sz="4" w:space="0" w:color="99CB38" w:themeColor="accent1"/>
          <w:bottom w:val="single" w:sz="4" w:space="0" w:color="99CB38" w:themeColor="accent1"/>
          <w:right w:val="single" w:sz="4" w:space="0" w:color="99CB38" w:themeColor="accent1"/>
          <w:insideH w:val="single" w:sz="4" w:space="0" w:color="99CB38" w:themeColor="accent1"/>
          <w:insideV w:val="single" w:sz="4" w:space="0" w:color="99CB38" w:themeColor="accent1"/>
        </w:tblBorders>
        <w:shd w:val="clear" w:color="auto" w:fill="FFFFFF" w:themeFill="background1"/>
        <w:tblLook w:val="04A0" w:firstRow="1" w:lastRow="0" w:firstColumn="1" w:lastColumn="0" w:noHBand="0" w:noVBand="1"/>
      </w:tblPr>
      <w:tblGrid>
        <w:gridCol w:w="2235"/>
        <w:gridCol w:w="5918"/>
      </w:tblGrid>
      <w:tr w:rsidR="00190DE5" w:rsidRPr="00CE47F2" w14:paraId="4CBA8DF9" w14:textId="77777777" w:rsidTr="00BC6FDE">
        <w:trPr>
          <w:cantSplit/>
        </w:trPr>
        <w:tc>
          <w:tcPr>
            <w:tcW w:w="2235" w:type="dxa"/>
            <w:shd w:val="clear" w:color="auto" w:fill="FFFFFF" w:themeFill="background1"/>
          </w:tcPr>
          <w:p w14:paraId="7B0C0CF4" w14:textId="43C4FB6F" w:rsidR="00190DE5" w:rsidRPr="00056411" w:rsidRDefault="00190DE5" w:rsidP="00056411">
            <w:pPr>
              <w:pStyle w:val="Quote"/>
              <w:spacing w:before="60" w:after="60"/>
              <w:ind w:left="0"/>
            </w:pPr>
            <w:r w:rsidRPr="00056411">
              <w:lastRenderedPageBreak/>
              <w:t xml:space="preserve">2. </w:t>
            </w:r>
            <w:r w:rsidRPr="00056411">
              <w:rPr>
                <w:b/>
              </w:rPr>
              <w:t>DATA: pair 3</w:t>
            </w:r>
          </w:p>
        </w:tc>
        <w:tc>
          <w:tcPr>
            <w:tcW w:w="5918" w:type="dxa"/>
            <w:tcBorders>
              <w:top w:val="nil"/>
              <w:right w:val="nil"/>
            </w:tcBorders>
            <w:shd w:val="clear" w:color="auto" w:fill="auto"/>
          </w:tcPr>
          <w:p w14:paraId="1859EBDF" w14:textId="77777777" w:rsidR="00190DE5" w:rsidRPr="00CE47F2" w:rsidRDefault="00190DE5" w:rsidP="00BC6FDE">
            <w:pPr>
              <w:spacing w:before="60" w:after="60"/>
              <w:rPr>
                <w:rFonts w:cstheme="minorHAnsi"/>
                <w:sz w:val="24"/>
                <w:szCs w:val="24"/>
              </w:rPr>
            </w:pPr>
            <w:r w:rsidRPr="00CE47F2">
              <w:rPr>
                <w:rFonts w:cstheme="minorHAnsi"/>
                <w:sz w:val="24"/>
                <w:szCs w:val="24"/>
              </w:rPr>
              <w:t xml:space="preserve"> </w:t>
            </w:r>
          </w:p>
        </w:tc>
      </w:tr>
      <w:tr w:rsidR="00190DE5" w:rsidRPr="00CE47F2" w14:paraId="18AC5CF8" w14:textId="77777777" w:rsidTr="00BC6FDE">
        <w:trPr>
          <w:cantSplit/>
        </w:trPr>
        <w:tc>
          <w:tcPr>
            <w:tcW w:w="8153" w:type="dxa"/>
            <w:gridSpan w:val="2"/>
            <w:shd w:val="clear" w:color="auto" w:fill="FFFFFF" w:themeFill="background1"/>
          </w:tcPr>
          <w:p w14:paraId="2BE559A2" w14:textId="1CEE5F19" w:rsidR="00190DE5" w:rsidRPr="00D316C4" w:rsidRDefault="00190DE5" w:rsidP="00056411">
            <w:pPr>
              <w:pStyle w:val="Quote"/>
              <w:spacing w:before="60" w:after="60"/>
              <w:ind w:left="0"/>
            </w:pPr>
            <w:r w:rsidRPr="0095115C">
              <w:t>In the United States, more than 7 billion chickens are killed for their flesh each year, and 452 million hens are used for their eggs…At the slaughterhouse, their legs are forced into shackles, their throats are cut, and they are immersed in scalding-hot water (PETA</w:t>
            </w:r>
            <w:r w:rsidR="00056411">
              <w:t>, EN19</w:t>
            </w:r>
            <w:r w:rsidRPr="0095115C">
              <w:t>).</w:t>
            </w:r>
          </w:p>
        </w:tc>
      </w:tr>
      <w:tr w:rsidR="00190DE5" w:rsidRPr="00CE47F2" w14:paraId="256B21EE" w14:textId="77777777" w:rsidTr="00BC6FDE">
        <w:trPr>
          <w:cantSplit/>
        </w:trPr>
        <w:tc>
          <w:tcPr>
            <w:tcW w:w="8153" w:type="dxa"/>
            <w:gridSpan w:val="2"/>
            <w:shd w:val="clear" w:color="auto" w:fill="FFFFFF" w:themeFill="background1"/>
          </w:tcPr>
          <w:p w14:paraId="277743A7" w14:textId="2FE83D66" w:rsidR="00190DE5" w:rsidRPr="00056411" w:rsidRDefault="00190DE5" w:rsidP="00056411">
            <w:pPr>
              <w:pStyle w:val="Quote"/>
              <w:spacing w:before="60" w:after="60"/>
              <w:ind w:left="0"/>
            </w:pPr>
            <w:r w:rsidRPr="0095115C">
              <w:t xml:space="preserve">Chickens would naturally spend their day </w:t>
            </w:r>
            <w:r w:rsidRPr="00056411">
              <w:t>foraging</w:t>
            </w:r>
            <w:r w:rsidRPr="0095115C">
              <w:t xml:space="preserve"> for food, </w:t>
            </w:r>
            <w:r w:rsidRPr="00056411">
              <w:t>scratching</w:t>
            </w:r>
            <w:r w:rsidRPr="0095115C">
              <w:t xml:space="preserve"> the ground looking for insects and seeds. When a cockerel </w:t>
            </w:r>
            <w:r w:rsidRPr="00056411">
              <w:t>finds</w:t>
            </w:r>
            <w:r w:rsidRPr="0095115C">
              <w:t xml:space="preserve"> food, he may </w:t>
            </w:r>
            <w:r w:rsidRPr="00056411">
              <w:t>call</w:t>
            </w:r>
            <w:r w:rsidRPr="0095115C">
              <w:t xml:space="preserve"> the hens to eat it by </w:t>
            </w:r>
            <w:r w:rsidRPr="00056411">
              <w:t>clucking</w:t>
            </w:r>
            <w:r w:rsidRPr="0095115C">
              <w:t xml:space="preserve"> in a high pitch and </w:t>
            </w:r>
            <w:r w:rsidRPr="00056411">
              <w:t>picking up</w:t>
            </w:r>
            <w:r w:rsidRPr="0095115C">
              <w:t xml:space="preserve"> and </w:t>
            </w:r>
            <w:r w:rsidRPr="00056411">
              <w:t>dropping</w:t>
            </w:r>
            <w:r w:rsidRPr="0095115C">
              <w:t xml:space="preserve"> the food. This behaviour can also be seen in mother hens, </w:t>
            </w:r>
            <w:r w:rsidRPr="00056411">
              <w:t>calling</w:t>
            </w:r>
            <w:r w:rsidRPr="0095115C">
              <w:t xml:space="preserve"> their chicks (Compassion in world farming</w:t>
            </w:r>
            <w:r w:rsidR="00056411">
              <w:t>, EN20</w:t>
            </w:r>
            <w:r>
              <w:t>)</w:t>
            </w:r>
            <w:r w:rsidRPr="0095115C">
              <w:t>.</w:t>
            </w:r>
          </w:p>
        </w:tc>
      </w:tr>
    </w:tbl>
    <w:p w14:paraId="345188D8" w14:textId="77777777" w:rsidR="00D316C4" w:rsidRDefault="00D316C4" w:rsidP="00FD552F">
      <w:pPr>
        <w:rPr>
          <w:b/>
          <w:sz w:val="28"/>
          <w:szCs w:val="28"/>
        </w:rPr>
      </w:pPr>
    </w:p>
    <w:p w14:paraId="60A35607" w14:textId="32A81CF6" w:rsidR="00D316C4" w:rsidRDefault="00D316C4" w:rsidP="00FD552F">
      <w:pPr>
        <w:rPr>
          <w:b/>
          <w:sz w:val="28"/>
          <w:szCs w:val="28"/>
        </w:rPr>
      </w:pPr>
    </w:p>
    <w:p w14:paraId="6B0B744D" w14:textId="578CA78D" w:rsidR="009945BE" w:rsidRPr="009945BE" w:rsidRDefault="001C0C18" w:rsidP="00FD552F">
      <w:pPr>
        <w:rPr>
          <w:b/>
          <w:sz w:val="28"/>
          <w:szCs w:val="28"/>
        </w:rPr>
      </w:pPr>
      <w:r>
        <w:rPr>
          <w:b/>
          <w:sz w:val="28"/>
          <w:szCs w:val="28"/>
        </w:rPr>
        <w:t>Exercise</w:t>
      </w:r>
      <w:r w:rsidR="009945BE" w:rsidRPr="009945BE">
        <w:rPr>
          <w:b/>
          <w:sz w:val="28"/>
          <w:szCs w:val="28"/>
        </w:rPr>
        <w:t xml:space="preserve"> </w:t>
      </w:r>
      <w:r w:rsidR="005B78A5">
        <w:rPr>
          <w:b/>
          <w:sz w:val="28"/>
          <w:szCs w:val="28"/>
        </w:rPr>
        <w:t>3</w:t>
      </w:r>
      <w:r w:rsidR="003A3D9C">
        <w:rPr>
          <w:b/>
          <w:sz w:val="28"/>
          <w:szCs w:val="28"/>
        </w:rPr>
        <w:t xml:space="preserve"> </w:t>
      </w:r>
    </w:p>
    <w:p w14:paraId="6B0B744E" w14:textId="651F0642" w:rsidR="009945BE" w:rsidRDefault="009945BE" w:rsidP="00FD552F">
      <w:pPr>
        <w:rPr>
          <w:sz w:val="28"/>
          <w:szCs w:val="28"/>
        </w:rPr>
      </w:pPr>
    </w:p>
    <w:p w14:paraId="6B0B746F" w14:textId="42DEBDAB" w:rsidR="00321BE4" w:rsidRPr="007A65E1" w:rsidRDefault="007A65E1" w:rsidP="007A65E1">
      <w:pPr>
        <w:rPr>
          <w:color w:val="000000"/>
          <w:sz w:val="27"/>
          <w:szCs w:val="27"/>
        </w:rPr>
      </w:pPr>
      <w:r>
        <w:rPr>
          <w:color w:val="000000"/>
          <w:sz w:val="27"/>
          <w:szCs w:val="27"/>
        </w:rPr>
        <w:t xml:space="preserve">There are three main types of erasure: </w:t>
      </w:r>
      <w:r w:rsidRPr="007A65E1">
        <w:rPr>
          <w:b/>
          <w:i/>
          <w:color w:val="000000"/>
          <w:sz w:val="27"/>
          <w:szCs w:val="27"/>
        </w:rPr>
        <w:t>the void</w:t>
      </w:r>
      <w:r>
        <w:rPr>
          <w:color w:val="000000"/>
          <w:sz w:val="27"/>
          <w:szCs w:val="27"/>
        </w:rPr>
        <w:t xml:space="preserve">, where something of importance is not mentioned at all, </w:t>
      </w:r>
      <w:r w:rsidRPr="007A65E1">
        <w:rPr>
          <w:b/>
          <w:i/>
          <w:color w:val="000000"/>
          <w:sz w:val="27"/>
          <w:szCs w:val="27"/>
        </w:rPr>
        <w:t>the trace</w:t>
      </w:r>
      <w:r>
        <w:rPr>
          <w:color w:val="000000"/>
          <w:sz w:val="27"/>
          <w:szCs w:val="27"/>
        </w:rPr>
        <w:t xml:space="preserve">, where it is mentioned indirectly, and </w:t>
      </w:r>
      <w:r w:rsidRPr="007A65E1">
        <w:rPr>
          <w:b/>
          <w:i/>
          <w:color w:val="000000"/>
          <w:sz w:val="27"/>
          <w:szCs w:val="27"/>
        </w:rPr>
        <w:t>the mask</w:t>
      </w:r>
      <w:r>
        <w:rPr>
          <w:color w:val="000000"/>
          <w:sz w:val="27"/>
          <w:szCs w:val="27"/>
        </w:rPr>
        <w:t>, where it is described in a distorted way.</w:t>
      </w:r>
      <w:r w:rsidR="00056411">
        <w:rPr>
          <w:color w:val="000000"/>
          <w:sz w:val="27"/>
          <w:szCs w:val="27"/>
        </w:rPr>
        <w:t xml:space="preserve"> Firstly, gather together some texts which describe plants, animals or the environment. They could be texts on zoo websites, environmental reports, biology textbooks, or children’s books. Next analyse the texts looking for examples of erasure. Say whether the examples are</w:t>
      </w:r>
      <w:r>
        <w:rPr>
          <w:color w:val="000000"/>
          <w:sz w:val="27"/>
          <w:szCs w:val="27"/>
        </w:rPr>
        <w:t xml:space="preserve"> </w:t>
      </w:r>
      <w:r w:rsidRPr="00056411">
        <w:rPr>
          <w:i/>
          <w:color w:val="000000"/>
          <w:sz w:val="27"/>
          <w:szCs w:val="27"/>
        </w:rPr>
        <w:t xml:space="preserve">void, trace </w:t>
      </w:r>
      <w:r w:rsidRPr="00056411">
        <w:rPr>
          <w:color w:val="000000"/>
          <w:sz w:val="27"/>
          <w:szCs w:val="27"/>
        </w:rPr>
        <w:t xml:space="preserve">or </w:t>
      </w:r>
      <w:r w:rsidRPr="00056411">
        <w:rPr>
          <w:i/>
          <w:color w:val="000000"/>
          <w:sz w:val="27"/>
          <w:szCs w:val="27"/>
        </w:rPr>
        <w:t>mask,</w:t>
      </w:r>
      <w:r>
        <w:rPr>
          <w:color w:val="000000"/>
          <w:sz w:val="27"/>
          <w:szCs w:val="27"/>
        </w:rPr>
        <w:t xml:space="preserve"> and what linguistic devices </w:t>
      </w:r>
      <w:r w:rsidR="00056411">
        <w:rPr>
          <w:color w:val="000000"/>
          <w:sz w:val="27"/>
          <w:szCs w:val="27"/>
        </w:rPr>
        <w:t xml:space="preserve">are used in the erasure. </w:t>
      </w:r>
    </w:p>
    <w:p w14:paraId="6B0B7470" w14:textId="77777777" w:rsidR="00321BE4" w:rsidRPr="00321BE4" w:rsidRDefault="00321BE4" w:rsidP="00321BE4">
      <w:pPr>
        <w:pStyle w:val="ListParagraph"/>
        <w:rPr>
          <w:sz w:val="28"/>
          <w:szCs w:val="28"/>
        </w:rPr>
      </w:pPr>
    </w:p>
    <w:p w14:paraId="6B0B7471" w14:textId="322F4549" w:rsidR="003A3D9C" w:rsidRPr="003A3D9C" w:rsidRDefault="001C0C18" w:rsidP="00FD552F">
      <w:pPr>
        <w:rPr>
          <w:b/>
          <w:sz w:val="28"/>
          <w:szCs w:val="28"/>
        </w:rPr>
      </w:pPr>
      <w:r>
        <w:rPr>
          <w:b/>
          <w:sz w:val="28"/>
          <w:szCs w:val="28"/>
        </w:rPr>
        <w:t>Exercise</w:t>
      </w:r>
      <w:r w:rsidR="003A3D9C" w:rsidRPr="003A3D9C">
        <w:rPr>
          <w:b/>
          <w:sz w:val="28"/>
          <w:szCs w:val="28"/>
        </w:rPr>
        <w:t xml:space="preserve"> </w:t>
      </w:r>
      <w:r w:rsidR="005B78A5">
        <w:rPr>
          <w:b/>
          <w:sz w:val="28"/>
          <w:szCs w:val="28"/>
        </w:rPr>
        <w:t>4</w:t>
      </w:r>
    </w:p>
    <w:p w14:paraId="6B0B7472" w14:textId="77777777" w:rsidR="009945BE" w:rsidRDefault="009945BE" w:rsidP="00FD552F">
      <w:pPr>
        <w:rPr>
          <w:sz w:val="28"/>
          <w:szCs w:val="28"/>
        </w:rPr>
      </w:pPr>
    </w:p>
    <w:p w14:paraId="6B0B7474" w14:textId="15B38BD3" w:rsidR="003A3D9C" w:rsidRDefault="003A3D9C" w:rsidP="00FD552F">
      <w:pPr>
        <w:rPr>
          <w:sz w:val="28"/>
          <w:szCs w:val="28"/>
        </w:rPr>
      </w:pPr>
      <w:r>
        <w:rPr>
          <w:sz w:val="28"/>
          <w:szCs w:val="28"/>
        </w:rPr>
        <w:t xml:space="preserve">Images can also cause erasure, </w:t>
      </w:r>
      <w:r w:rsidR="00056411">
        <w:rPr>
          <w:sz w:val="28"/>
          <w:szCs w:val="28"/>
        </w:rPr>
        <w:t>for example by failing to represent a subject at all; representing the subject in a small s</w:t>
      </w:r>
      <w:r w:rsidR="003D4E3B">
        <w:rPr>
          <w:sz w:val="28"/>
          <w:szCs w:val="28"/>
        </w:rPr>
        <w:t>ize or in the</w:t>
      </w:r>
      <w:r w:rsidR="00056411">
        <w:rPr>
          <w:sz w:val="28"/>
          <w:szCs w:val="28"/>
        </w:rPr>
        <w:t xml:space="preserve"> corner</w:t>
      </w:r>
      <w:r w:rsidR="003D4E3B">
        <w:rPr>
          <w:sz w:val="28"/>
          <w:szCs w:val="28"/>
        </w:rPr>
        <w:t xml:space="preserve"> of a frame;</w:t>
      </w:r>
      <w:r w:rsidR="00056411">
        <w:rPr>
          <w:sz w:val="28"/>
          <w:szCs w:val="28"/>
        </w:rPr>
        <w:t xml:space="preserve"> </w:t>
      </w:r>
      <w:r w:rsidR="003D4E3B">
        <w:rPr>
          <w:sz w:val="28"/>
          <w:szCs w:val="28"/>
        </w:rPr>
        <w:t xml:space="preserve">showing them </w:t>
      </w:r>
      <w:r w:rsidR="00056411">
        <w:rPr>
          <w:sz w:val="28"/>
          <w:szCs w:val="28"/>
        </w:rPr>
        <w:t xml:space="preserve">as </w:t>
      </w:r>
      <w:r w:rsidR="003D4E3B">
        <w:rPr>
          <w:sz w:val="28"/>
          <w:szCs w:val="28"/>
        </w:rPr>
        <w:t xml:space="preserve">part of </w:t>
      </w:r>
      <w:r w:rsidR="00B87E83">
        <w:rPr>
          <w:sz w:val="28"/>
          <w:szCs w:val="28"/>
        </w:rPr>
        <w:t xml:space="preserve">a </w:t>
      </w:r>
      <w:r w:rsidR="003D4E3B">
        <w:rPr>
          <w:sz w:val="28"/>
          <w:szCs w:val="28"/>
        </w:rPr>
        <w:t>large group rather than as an individual; looking down at the subject (which makes them seem powerless); representing them as blurred or partially concealed, representing them in a stylised or distorted way, or as inactive (i.e., not doing anything).</w:t>
      </w:r>
    </w:p>
    <w:p w14:paraId="3C7B6F0D" w14:textId="77777777" w:rsidR="003D4E3B" w:rsidRDefault="003D4E3B" w:rsidP="00FD552F">
      <w:pPr>
        <w:rPr>
          <w:sz w:val="28"/>
          <w:szCs w:val="28"/>
        </w:rPr>
      </w:pPr>
    </w:p>
    <w:p w14:paraId="6B0B7475" w14:textId="78E2CA66" w:rsidR="001713CA" w:rsidRDefault="001713CA" w:rsidP="00FD552F">
      <w:pPr>
        <w:rPr>
          <w:sz w:val="28"/>
          <w:szCs w:val="28"/>
        </w:rPr>
      </w:pPr>
      <w:r>
        <w:rPr>
          <w:sz w:val="28"/>
          <w:szCs w:val="28"/>
        </w:rPr>
        <w:t xml:space="preserve">Please consider the </w:t>
      </w:r>
      <w:r w:rsidR="003D4E3B">
        <w:rPr>
          <w:sz w:val="28"/>
          <w:szCs w:val="28"/>
        </w:rPr>
        <w:t>images</w:t>
      </w:r>
      <w:r>
        <w:rPr>
          <w:sz w:val="28"/>
          <w:szCs w:val="28"/>
        </w:rPr>
        <w:t xml:space="preserve"> below. </w:t>
      </w:r>
      <w:r w:rsidR="003D4E3B">
        <w:rPr>
          <w:sz w:val="28"/>
          <w:szCs w:val="28"/>
        </w:rPr>
        <w:t xml:space="preserve">What visual devices in the picture erase the plants or animals? </w:t>
      </w:r>
    </w:p>
    <w:p w14:paraId="07312B0C" w14:textId="61D4AAD0" w:rsidR="003D4E3B" w:rsidRDefault="003D4E3B" w:rsidP="00FD552F">
      <w:pPr>
        <w:rPr>
          <w:sz w:val="28"/>
          <w:szCs w:val="28"/>
        </w:rPr>
      </w:pPr>
    </w:p>
    <w:p w14:paraId="36A9DFAE" w14:textId="77777777" w:rsidR="003D4E3B" w:rsidRDefault="003D4E3B">
      <w:pPr>
        <w:rPr>
          <w:sz w:val="28"/>
          <w:szCs w:val="28"/>
        </w:rPr>
      </w:pPr>
      <w:r>
        <w:rPr>
          <w:sz w:val="28"/>
          <w:szCs w:val="28"/>
        </w:rPr>
        <w:br w:type="page"/>
      </w:r>
    </w:p>
    <w:p w14:paraId="1C6B7783" w14:textId="360FE3BF" w:rsidR="003D4E3B" w:rsidRDefault="003D4E3B" w:rsidP="00FD552F">
      <w:pPr>
        <w:rPr>
          <w:sz w:val="28"/>
          <w:szCs w:val="28"/>
        </w:rPr>
      </w:pPr>
    </w:p>
    <w:p w14:paraId="6B0B7476" w14:textId="1AA0E7B0" w:rsidR="001713CA" w:rsidRDefault="00FC2A02" w:rsidP="00FD552F">
      <w:pPr>
        <w:rPr>
          <w:sz w:val="28"/>
          <w:szCs w:val="28"/>
        </w:rPr>
      </w:pPr>
      <w:r w:rsidRPr="00736AD2">
        <w:rPr>
          <w:noProof/>
          <w:sz w:val="28"/>
          <w:szCs w:val="28"/>
          <w:lang w:eastAsia="ja-JP"/>
        </w:rPr>
        <mc:AlternateContent>
          <mc:Choice Requires="wps">
            <w:drawing>
              <wp:anchor distT="45720" distB="45720" distL="114300" distR="114300" simplePos="0" relativeHeight="251724800" behindDoc="0" locked="0" layoutInCell="1" allowOverlap="1" wp14:anchorId="1DC57A53" wp14:editId="031C5C11">
                <wp:simplePos x="0" y="0"/>
                <wp:positionH relativeFrom="column">
                  <wp:posOffset>3672840</wp:posOffset>
                </wp:positionH>
                <wp:positionV relativeFrom="paragraph">
                  <wp:posOffset>10795</wp:posOffset>
                </wp:positionV>
                <wp:extent cx="406400" cy="1404620"/>
                <wp:effectExtent l="0" t="0" r="0" b="63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404620"/>
                        </a:xfrm>
                        <a:prstGeom prst="rect">
                          <a:avLst/>
                        </a:prstGeom>
                        <a:noFill/>
                        <a:ln w="9525">
                          <a:noFill/>
                          <a:miter lim="800000"/>
                          <a:headEnd/>
                          <a:tailEnd/>
                        </a:ln>
                      </wps:spPr>
                      <wps:txbx>
                        <w:txbxContent>
                          <w:p w14:paraId="584239B8" w14:textId="56D1859E" w:rsidR="00FC2A02" w:rsidRPr="00736AD2" w:rsidRDefault="00FC2A02" w:rsidP="00FC2A02">
                            <w:pPr>
                              <w:rPr>
                                <w:sz w:val="28"/>
                                <w:szCs w:val="28"/>
                              </w:rPr>
                            </w:pPr>
                            <w:r>
                              <w:rPr>
                                <w:sz w:val="28"/>
                                <w:szCs w:val="28"/>
                              </w:rPr>
                              <w:t>2</w:t>
                            </w:r>
                            <w:r w:rsidRPr="00736AD2">
                              <w:rPr>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C57A53" id="_x0000_s1029" type="#_x0000_t202" style="position:absolute;margin-left:289.2pt;margin-top:.85pt;width:32pt;height:110.6pt;z-index:25172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" filled="f" stroked="f">
                <v:textbox style="mso-fit-shape-to-text:t">
                  <w:txbxContent>
                    <w:p w14:paraId="584239B8" w14:textId="56D1859E" w:rsidR="00FC2A02" w:rsidRPr="00736AD2" w:rsidRDefault="00FC2A02" w:rsidP="00FC2A02">
                      <w:pPr>
                        <w:rPr>
                          <w:sz w:val="28"/>
                          <w:szCs w:val="28"/>
                        </w:rPr>
                      </w:pPr>
                      <w:r>
                        <w:rPr>
                          <w:sz w:val="28"/>
                          <w:szCs w:val="28"/>
                        </w:rPr>
                        <w:t>2</w:t>
                      </w:r>
                      <w:r w:rsidRPr="00736AD2">
                        <w:rPr>
                          <w:sz w:val="28"/>
                          <w:szCs w:val="28"/>
                        </w:rPr>
                        <w:t>.</w:t>
                      </w:r>
                    </w:p>
                  </w:txbxContent>
                </v:textbox>
                <w10:wrap type="square"/>
              </v:shape>
            </w:pict>
          </mc:Fallback>
        </mc:AlternateContent>
      </w:r>
      <w:r w:rsidR="003D4E3B">
        <w:rPr>
          <w:sz w:val="28"/>
          <w:szCs w:val="28"/>
        </w:rPr>
        <w:t>1.</w:t>
      </w:r>
    </w:p>
    <w:p w14:paraId="6B0B7478" w14:textId="1C11D11F" w:rsidR="00926826" w:rsidRDefault="00FC2A02" w:rsidP="001713CA">
      <w:pPr>
        <w:rPr>
          <w:sz w:val="28"/>
          <w:szCs w:val="28"/>
        </w:rPr>
      </w:pPr>
      <w:r>
        <w:rPr>
          <w:noProof/>
          <w:lang w:eastAsia="ja-JP"/>
        </w:rPr>
        <w:drawing>
          <wp:anchor distT="0" distB="0" distL="114300" distR="114300" simplePos="0" relativeHeight="251719680" behindDoc="0" locked="0" layoutInCell="1" allowOverlap="1" wp14:anchorId="6842B475" wp14:editId="1C638FE7">
            <wp:simplePos x="0" y="0"/>
            <wp:positionH relativeFrom="column">
              <wp:posOffset>3672840</wp:posOffset>
            </wp:positionH>
            <wp:positionV relativeFrom="paragraph">
              <wp:posOffset>225002</wp:posOffset>
            </wp:positionV>
            <wp:extent cx="1295400" cy="1560830"/>
            <wp:effectExtent l="0" t="0" r="0" b="1270"/>
            <wp:wrapNone/>
            <wp:docPr id="19" name="Picture 19" descr="Apple, Watch Tv, Tv, Screen, Monitor, Dollar, E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ple, Watch Tv, Tv, Screen, Monitor, Dollar, Eur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5400" cy="1560830"/>
                    </a:xfrm>
                    <a:prstGeom prst="rect">
                      <a:avLst/>
                    </a:prstGeom>
                    <a:noFill/>
                    <a:ln>
                      <a:noFill/>
                    </a:ln>
                  </pic:spPr>
                </pic:pic>
              </a:graphicData>
            </a:graphic>
            <wp14:sizeRelH relativeFrom="page">
              <wp14:pctWidth>0</wp14:pctWidth>
            </wp14:sizeRelH>
            <wp14:sizeRelV relativeFrom="page">
              <wp14:pctHeight>0</wp14:pctHeight>
            </wp14:sizeRelV>
          </wp:anchor>
        </w:drawing>
      </w:r>
      <w:r w:rsidR="00C44748" w:rsidRPr="00C44748">
        <w:rPr>
          <w:noProof/>
          <w:sz w:val="28"/>
          <w:szCs w:val="28"/>
          <w:lang w:eastAsia="ja-JP"/>
        </w:rPr>
        <w:drawing>
          <wp:inline distT="0" distB="0" distL="0" distR="0" wp14:anchorId="6B0B7489" wp14:editId="6B0B748A">
            <wp:extent cx="3390900" cy="2082258"/>
            <wp:effectExtent l="0" t="0" r="0" b="0"/>
            <wp:docPr id="7" name="Picture 7" descr="C:\Users\User\Downloads\thumbnail_Cap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thumbnail_Capture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1600" cy="2082688"/>
                    </a:xfrm>
                    <a:prstGeom prst="rect">
                      <a:avLst/>
                    </a:prstGeom>
                    <a:noFill/>
                    <a:ln>
                      <a:noFill/>
                    </a:ln>
                  </pic:spPr>
                </pic:pic>
              </a:graphicData>
            </a:graphic>
          </wp:inline>
        </w:drawing>
      </w:r>
    </w:p>
    <w:p w14:paraId="6B0B7479" w14:textId="77777777" w:rsidR="00EA7572" w:rsidRPr="003B1097" w:rsidRDefault="003B1097" w:rsidP="001713CA">
      <w:pPr>
        <w:rPr>
          <w:sz w:val="24"/>
          <w:szCs w:val="28"/>
        </w:rPr>
      </w:pPr>
      <w:r w:rsidRPr="003B1097">
        <w:t>Openclipart. https://openclipart.org</w:t>
      </w:r>
    </w:p>
    <w:p w14:paraId="6B0B747A" w14:textId="77777777" w:rsidR="00EA7572" w:rsidRDefault="00EA7572" w:rsidP="001713CA">
      <w:pPr>
        <w:rPr>
          <w:sz w:val="28"/>
          <w:szCs w:val="28"/>
        </w:rPr>
      </w:pPr>
    </w:p>
    <w:p w14:paraId="6B0B747B" w14:textId="78A7275D" w:rsidR="00926826" w:rsidRDefault="00FC2A02" w:rsidP="001713CA">
      <w:pPr>
        <w:rPr>
          <w:sz w:val="28"/>
          <w:szCs w:val="28"/>
        </w:rPr>
      </w:pPr>
      <w:r>
        <w:rPr>
          <w:sz w:val="28"/>
          <w:szCs w:val="28"/>
        </w:rPr>
        <w:t>3</w:t>
      </w:r>
      <w:r w:rsidR="00926826">
        <w:rPr>
          <w:sz w:val="28"/>
          <w:szCs w:val="28"/>
        </w:rPr>
        <w:t>.</w:t>
      </w:r>
    </w:p>
    <w:p w14:paraId="6B0B747C" w14:textId="2E5E14F7" w:rsidR="00C44748" w:rsidRDefault="00C44748" w:rsidP="001713CA">
      <w:pPr>
        <w:rPr>
          <w:sz w:val="28"/>
          <w:szCs w:val="28"/>
        </w:rPr>
      </w:pPr>
      <w:r w:rsidRPr="00C44748">
        <w:rPr>
          <w:noProof/>
          <w:sz w:val="28"/>
          <w:szCs w:val="28"/>
          <w:lang w:eastAsia="ja-JP"/>
        </w:rPr>
        <w:drawing>
          <wp:inline distT="0" distB="0" distL="0" distR="0" wp14:anchorId="6B0B748B" wp14:editId="6B0B748C">
            <wp:extent cx="3324225" cy="2203415"/>
            <wp:effectExtent l="0" t="0" r="0" b="6985"/>
            <wp:docPr id="1" name="Picture 1" descr="C:\Users\User\Downloads\thumbnail_Cap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thumbnail_Capture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33369" cy="2209476"/>
                    </a:xfrm>
                    <a:prstGeom prst="rect">
                      <a:avLst/>
                    </a:prstGeom>
                    <a:noFill/>
                    <a:ln>
                      <a:noFill/>
                    </a:ln>
                  </pic:spPr>
                </pic:pic>
              </a:graphicData>
            </a:graphic>
          </wp:inline>
        </w:drawing>
      </w:r>
    </w:p>
    <w:p w14:paraId="6B0B747D" w14:textId="548444D9" w:rsidR="00C44748" w:rsidRDefault="003B1097" w:rsidP="001713CA">
      <w:pPr>
        <w:rPr>
          <w:sz w:val="28"/>
          <w:szCs w:val="28"/>
        </w:rPr>
      </w:pPr>
      <w:r>
        <w:rPr>
          <w:szCs w:val="28"/>
        </w:rPr>
        <w:t>Courtesy of Compassion in World Farming</w:t>
      </w:r>
      <w:r>
        <w:rPr>
          <w:sz w:val="28"/>
          <w:szCs w:val="28"/>
        </w:rPr>
        <w:br/>
      </w:r>
    </w:p>
    <w:p w14:paraId="6B0B747E" w14:textId="1BB96CB1" w:rsidR="00926826" w:rsidRDefault="00736AD2" w:rsidP="001713CA">
      <w:pPr>
        <w:rPr>
          <w:sz w:val="28"/>
          <w:szCs w:val="28"/>
        </w:rPr>
      </w:pPr>
      <w:r w:rsidRPr="00736AD2">
        <w:rPr>
          <w:noProof/>
          <w:sz w:val="28"/>
          <w:szCs w:val="28"/>
          <w:lang w:eastAsia="ja-JP"/>
        </w:rPr>
        <mc:AlternateContent>
          <mc:Choice Requires="wps">
            <w:drawing>
              <wp:anchor distT="45720" distB="45720" distL="114300" distR="114300" simplePos="0" relativeHeight="251704320" behindDoc="0" locked="0" layoutInCell="1" allowOverlap="1" wp14:anchorId="7C76220E" wp14:editId="6F0B277D">
                <wp:simplePos x="0" y="0"/>
                <wp:positionH relativeFrom="column">
                  <wp:posOffset>2551145</wp:posOffset>
                </wp:positionH>
                <wp:positionV relativeFrom="paragraph">
                  <wp:posOffset>10238</wp:posOffset>
                </wp:positionV>
                <wp:extent cx="2360930" cy="140462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6213769" w14:textId="0BD85AF0" w:rsidR="00736AD2" w:rsidRPr="00736AD2" w:rsidRDefault="00FC2A02" w:rsidP="00736AD2">
                            <w:pPr>
                              <w:rPr>
                                <w:sz w:val="28"/>
                                <w:szCs w:val="28"/>
                              </w:rPr>
                            </w:pPr>
                            <w:r>
                              <w:rPr>
                                <w:sz w:val="28"/>
                                <w:szCs w:val="28"/>
                              </w:rPr>
                              <w:t>5</w:t>
                            </w:r>
                            <w:r w:rsidR="00736AD2" w:rsidRPr="00736AD2">
                              <w:rPr>
                                <w:sz w:val="28"/>
                                <w:szCs w:val="28"/>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C76220E" id="_x0000_s1030" type="#_x0000_t202" style="position:absolute;margin-left:200.9pt;margin-top:.8pt;width:185.9pt;height:110.6pt;z-index:2517043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" filled="f" stroked="f">
                <v:textbox style="mso-fit-shape-to-text:t">
                  <w:txbxContent>
                    <w:p w14:paraId="06213769" w14:textId="0BD85AF0" w:rsidR="00736AD2" w:rsidRPr="00736AD2" w:rsidRDefault="00FC2A02" w:rsidP="00736AD2">
                      <w:pPr>
                        <w:rPr>
                          <w:sz w:val="28"/>
                          <w:szCs w:val="28"/>
                        </w:rPr>
                      </w:pPr>
                      <w:r>
                        <w:rPr>
                          <w:sz w:val="28"/>
                          <w:szCs w:val="28"/>
                        </w:rPr>
                        <w:t>5</w:t>
                      </w:r>
                      <w:r w:rsidR="00736AD2" w:rsidRPr="00736AD2">
                        <w:rPr>
                          <w:sz w:val="28"/>
                          <w:szCs w:val="28"/>
                        </w:rPr>
                        <w:t>.</w:t>
                      </w:r>
                    </w:p>
                  </w:txbxContent>
                </v:textbox>
                <w10:wrap type="square"/>
              </v:shape>
            </w:pict>
          </mc:Fallback>
        </mc:AlternateContent>
      </w:r>
      <w:r w:rsidR="00FC2A02">
        <w:rPr>
          <w:sz w:val="28"/>
          <w:szCs w:val="28"/>
        </w:rPr>
        <w:t>4</w:t>
      </w:r>
      <w:r w:rsidR="00926826">
        <w:rPr>
          <w:sz w:val="28"/>
          <w:szCs w:val="28"/>
        </w:rPr>
        <w:t xml:space="preserve">. </w:t>
      </w:r>
    </w:p>
    <w:p w14:paraId="6B0B747F" w14:textId="49F00C13" w:rsidR="00926826" w:rsidRDefault="00736AD2" w:rsidP="001713CA">
      <w:pPr>
        <w:rPr>
          <w:sz w:val="28"/>
          <w:szCs w:val="28"/>
        </w:rPr>
      </w:pPr>
      <w:r>
        <w:rPr>
          <w:noProof/>
          <w:lang w:eastAsia="ja-JP"/>
        </w:rPr>
        <w:drawing>
          <wp:anchor distT="0" distB="0" distL="114300" distR="114300" simplePos="0" relativeHeight="251699200" behindDoc="0" locked="0" layoutInCell="1" allowOverlap="1" wp14:anchorId="5B5A84F1" wp14:editId="3736CF96">
            <wp:simplePos x="0" y="0"/>
            <wp:positionH relativeFrom="column">
              <wp:posOffset>2374407</wp:posOffset>
            </wp:positionH>
            <wp:positionV relativeFrom="paragraph">
              <wp:posOffset>315154</wp:posOffset>
            </wp:positionV>
            <wp:extent cx="2928620" cy="2175510"/>
            <wp:effectExtent l="0" t="0" r="5080" b="0"/>
            <wp:wrapNone/>
            <wp:docPr id="16" name="Picture 16" descr="Bull, Animal, Mammal, Domestic, Farm, Cattle, Br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ll, Animal, Mammal, Domestic, Farm, Cattle, Bre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8620" cy="217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2A48C9" w:rsidRPr="002A48C9">
        <w:rPr>
          <w:noProof/>
          <w:sz w:val="28"/>
          <w:szCs w:val="28"/>
          <w:lang w:eastAsia="ja-JP"/>
        </w:rPr>
        <w:drawing>
          <wp:inline distT="0" distB="0" distL="0" distR="0" wp14:anchorId="6B0B748D" wp14:editId="6B0B748E">
            <wp:extent cx="2066290" cy="2600325"/>
            <wp:effectExtent l="0" t="0" r="0" b="9525"/>
            <wp:docPr id="8" name="Picture 8" descr="C:\Users\User\Downloads\thumbnail_Cap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thumbnail_Capture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744" b="2729"/>
                    <a:stretch/>
                  </pic:blipFill>
                  <pic:spPr bwMode="auto">
                    <a:xfrm>
                      <a:off x="0" y="0"/>
                      <a:ext cx="2068246" cy="2602787"/>
                    </a:xfrm>
                    <a:prstGeom prst="rect">
                      <a:avLst/>
                    </a:prstGeom>
                    <a:noFill/>
                    <a:ln>
                      <a:noFill/>
                    </a:ln>
                    <a:extLst>
                      <a:ext uri="{53640926-AAD7-44D8-BBD7-CCE9431645EC}">
                        <a14:shadowObscured xmlns:a14="http://schemas.microsoft.com/office/drawing/2010/main"/>
                      </a:ext>
                    </a:extLst>
                  </pic:spPr>
                </pic:pic>
              </a:graphicData>
            </a:graphic>
          </wp:inline>
        </w:drawing>
      </w:r>
    </w:p>
    <w:p w14:paraId="6B0B7480" w14:textId="1D643EBF" w:rsidR="003B1097" w:rsidRPr="003B1097" w:rsidRDefault="003B1097" w:rsidP="001713CA">
      <w:pPr>
        <w:rPr>
          <w:sz w:val="24"/>
          <w:szCs w:val="28"/>
        </w:rPr>
      </w:pPr>
      <w:r w:rsidRPr="003B1097">
        <w:t>Openclipart. https://openclipart.org</w:t>
      </w:r>
    </w:p>
    <w:p w14:paraId="6B0B7481" w14:textId="305147E8" w:rsidR="003B1097" w:rsidRDefault="003B1097" w:rsidP="001713CA">
      <w:pPr>
        <w:rPr>
          <w:sz w:val="28"/>
          <w:szCs w:val="28"/>
        </w:rPr>
      </w:pPr>
    </w:p>
    <w:p w14:paraId="34B57F5E" w14:textId="0B2C5766" w:rsidR="00736AD2" w:rsidRDefault="00736AD2" w:rsidP="001713CA">
      <w:pPr>
        <w:rPr>
          <w:sz w:val="28"/>
          <w:szCs w:val="28"/>
        </w:rPr>
      </w:pPr>
      <w:r w:rsidRPr="00736AD2">
        <w:rPr>
          <w:noProof/>
          <w:sz w:val="28"/>
          <w:szCs w:val="28"/>
          <w:lang w:eastAsia="ja-JP"/>
        </w:rPr>
        <mc:AlternateContent>
          <mc:Choice Requires="wps">
            <w:drawing>
              <wp:anchor distT="45720" distB="45720" distL="114300" distR="114300" simplePos="0" relativeHeight="251678720" behindDoc="0" locked="0" layoutInCell="1" allowOverlap="1" wp14:anchorId="449AC957" wp14:editId="3902C744">
                <wp:simplePos x="0" y="0"/>
                <wp:positionH relativeFrom="column">
                  <wp:posOffset>2938624</wp:posOffset>
                </wp:positionH>
                <wp:positionV relativeFrom="paragraph">
                  <wp:posOffset>210833</wp:posOffset>
                </wp:positionV>
                <wp:extent cx="2360930" cy="140462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4BD32A6" w14:textId="2B1FD620" w:rsidR="00736AD2" w:rsidRPr="00736AD2" w:rsidRDefault="00FC2A02">
                            <w:pPr>
                              <w:rPr>
                                <w:sz w:val="28"/>
                                <w:szCs w:val="28"/>
                              </w:rPr>
                            </w:pPr>
                            <w:r>
                              <w:rPr>
                                <w:sz w:val="28"/>
                                <w:szCs w:val="28"/>
                              </w:rPr>
                              <w:t>7</w:t>
                            </w:r>
                            <w:r w:rsidR="00736AD2" w:rsidRPr="00736AD2">
                              <w:rPr>
                                <w:sz w:val="28"/>
                                <w:szCs w:val="28"/>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49AC957" id="_x0000_s1031" type="#_x0000_t202" style="position:absolute;margin-left:231.4pt;margin-top:16.6pt;width:185.9pt;height:110.6pt;z-index:2516787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" filled="f" stroked="f">
                <v:textbox style="mso-fit-shape-to-text:t">
                  <w:txbxContent>
                    <w:p w14:paraId="44BD32A6" w14:textId="2B1FD620" w:rsidR="00736AD2" w:rsidRPr="00736AD2" w:rsidRDefault="00FC2A02">
                      <w:pPr>
                        <w:rPr>
                          <w:sz w:val="28"/>
                          <w:szCs w:val="28"/>
                        </w:rPr>
                      </w:pPr>
                      <w:r>
                        <w:rPr>
                          <w:sz w:val="28"/>
                          <w:szCs w:val="28"/>
                        </w:rPr>
                        <w:t>7</w:t>
                      </w:r>
                      <w:r w:rsidR="00736AD2" w:rsidRPr="00736AD2">
                        <w:rPr>
                          <w:sz w:val="28"/>
                          <w:szCs w:val="28"/>
                        </w:rPr>
                        <w:t>.</w:t>
                      </w:r>
                    </w:p>
                  </w:txbxContent>
                </v:textbox>
                <w10:wrap type="square"/>
              </v:shape>
            </w:pict>
          </mc:Fallback>
        </mc:AlternateContent>
      </w:r>
    </w:p>
    <w:p w14:paraId="67974E38" w14:textId="0023F217" w:rsidR="003D4E3B" w:rsidRDefault="00736AD2" w:rsidP="001713CA">
      <w:pPr>
        <w:rPr>
          <w:sz w:val="28"/>
          <w:szCs w:val="28"/>
        </w:rPr>
      </w:pPr>
      <w:r w:rsidRPr="00736AD2">
        <w:rPr>
          <w:noProof/>
          <w:sz w:val="28"/>
          <w:szCs w:val="28"/>
          <w:lang w:eastAsia="ja-JP"/>
        </w:rPr>
        <mc:AlternateContent>
          <mc:Choice Requires="wps">
            <w:drawing>
              <wp:anchor distT="45720" distB="45720" distL="114300" distR="114300" simplePos="0" relativeHeight="251689984" behindDoc="0" locked="0" layoutInCell="1" allowOverlap="1" wp14:anchorId="1A2189B9" wp14:editId="7C91066C">
                <wp:simplePos x="0" y="0"/>
                <wp:positionH relativeFrom="column">
                  <wp:posOffset>2906183</wp:posOffset>
                </wp:positionH>
                <wp:positionV relativeFrom="paragraph">
                  <wp:posOffset>2307379</wp:posOffset>
                </wp:positionV>
                <wp:extent cx="2360930" cy="140462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F5D5D90" w14:textId="4E36A476" w:rsidR="00736AD2" w:rsidRPr="00736AD2" w:rsidRDefault="00FC2A02" w:rsidP="00736AD2">
                            <w:pPr>
                              <w:rPr>
                                <w:sz w:val="28"/>
                                <w:szCs w:val="28"/>
                              </w:rPr>
                            </w:pPr>
                            <w:r>
                              <w:rPr>
                                <w:sz w:val="28"/>
                                <w:szCs w:val="28"/>
                              </w:rPr>
                              <w:t>8</w:t>
                            </w:r>
                            <w:r w:rsidR="00736AD2">
                              <w:rPr>
                                <w:sz w:val="28"/>
                                <w:szCs w:val="28"/>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A2189B9" id="_x0000_s1032" type="#_x0000_t202" style="position:absolute;margin-left:228.85pt;margin-top:181.7pt;width:185.9pt;height:110.6pt;z-index:2516899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" filled="f" stroked="f">
                <v:textbox style="mso-fit-shape-to-text:t">
                  <w:txbxContent>
                    <w:p w14:paraId="0F5D5D90" w14:textId="4E36A476" w:rsidR="00736AD2" w:rsidRPr="00736AD2" w:rsidRDefault="00FC2A02" w:rsidP="00736AD2">
                      <w:pPr>
                        <w:rPr>
                          <w:sz w:val="28"/>
                          <w:szCs w:val="28"/>
                        </w:rPr>
                      </w:pPr>
                      <w:r>
                        <w:rPr>
                          <w:sz w:val="28"/>
                          <w:szCs w:val="28"/>
                        </w:rPr>
                        <w:t>8</w:t>
                      </w:r>
                      <w:r w:rsidR="00736AD2">
                        <w:rPr>
                          <w:sz w:val="28"/>
                          <w:szCs w:val="28"/>
                        </w:rPr>
                        <w:t>.</w:t>
                      </w:r>
                    </w:p>
                  </w:txbxContent>
                </v:textbox>
                <w10:wrap type="square"/>
              </v:shape>
            </w:pict>
          </mc:Fallback>
        </mc:AlternateContent>
      </w:r>
      <w:r>
        <w:rPr>
          <w:noProof/>
          <w:lang w:eastAsia="ja-JP"/>
        </w:rPr>
        <w:drawing>
          <wp:anchor distT="0" distB="0" distL="114300" distR="114300" simplePos="0" relativeHeight="251684864" behindDoc="0" locked="0" layoutInCell="1" allowOverlap="1" wp14:anchorId="284771D6" wp14:editId="31CF2343">
            <wp:simplePos x="0" y="0"/>
            <wp:positionH relativeFrom="column">
              <wp:posOffset>2935540</wp:posOffset>
            </wp:positionH>
            <wp:positionV relativeFrom="paragraph">
              <wp:posOffset>2663164</wp:posOffset>
            </wp:positionV>
            <wp:extent cx="2273076" cy="1533331"/>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73076" cy="1533331"/>
                    </a:xfrm>
                    <a:prstGeom prst="rect">
                      <a:avLst/>
                    </a:prstGeom>
                  </pic:spPr>
                </pic:pic>
              </a:graphicData>
            </a:graphic>
            <wp14:sizeRelH relativeFrom="margin">
              <wp14:pctWidth>0</wp14:pctWidth>
            </wp14:sizeRelH>
            <wp14:sizeRelV relativeFrom="margin">
              <wp14:pctHeight>0</wp14:pctHeight>
            </wp14:sizeRelV>
          </wp:anchor>
        </w:drawing>
      </w:r>
      <w:r>
        <w:rPr>
          <w:noProof/>
          <w:lang w:eastAsia="ja-JP"/>
        </w:rPr>
        <w:drawing>
          <wp:anchor distT="0" distB="0" distL="114300" distR="114300" simplePos="0" relativeHeight="251663360" behindDoc="0" locked="0" layoutInCell="1" allowOverlap="1" wp14:anchorId="722B430F" wp14:editId="71A9DBE1">
            <wp:simplePos x="0" y="0"/>
            <wp:positionH relativeFrom="column">
              <wp:posOffset>2962275</wp:posOffset>
            </wp:positionH>
            <wp:positionV relativeFrom="paragraph">
              <wp:posOffset>285218</wp:posOffset>
            </wp:positionV>
            <wp:extent cx="2259829" cy="1676721"/>
            <wp:effectExtent l="0" t="0" r="762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59829" cy="1676721"/>
                    </a:xfrm>
                    <a:prstGeom prst="rect">
                      <a:avLst/>
                    </a:prstGeom>
                  </pic:spPr>
                </pic:pic>
              </a:graphicData>
            </a:graphic>
            <wp14:sizeRelH relativeFrom="margin">
              <wp14:pctWidth>0</wp14:pctWidth>
            </wp14:sizeRelH>
            <wp14:sizeRelV relativeFrom="margin">
              <wp14:pctHeight>0</wp14:pctHeight>
            </wp14:sizeRelV>
          </wp:anchor>
        </w:drawing>
      </w:r>
      <w:r>
        <w:rPr>
          <w:noProof/>
          <w:lang w:eastAsia="ja-JP"/>
        </w:rPr>
        <w:drawing>
          <wp:anchor distT="0" distB="0" distL="114300" distR="114300" simplePos="0" relativeHeight="251633664" behindDoc="0" locked="0" layoutInCell="1" allowOverlap="1" wp14:anchorId="5C90744A" wp14:editId="4CEC3749">
            <wp:simplePos x="0" y="0"/>
            <wp:positionH relativeFrom="column">
              <wp:posOffset>-5080</wp:posOffset>
            </wp:positionH>
            <wp:positionV relativeFrom="paragraph">
              <wp:posOffset>227965</wp:posOffset>
            </wp:positionV>
            <wp:extent cx="2696210" cy="4049395"/>
            <wp:effectExtent l="0" t="0" r="8890" b="825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96210" cy="4049395"/>
                    </a:xfrm>
                    <a:prstGeom prst="rect">
                      <a:avLst/>
                    </a:prstGeom>
                  </pic:spPr>
                </pic:pic>
              </a:graphicData>
            </a:graphic>
            <wp14:sizeRelH relativeFrom="margin">
              <wp14:pctWidth>0</wp14:pctWidth>
            </wp14:sizeRelH>
            <wp14:sizeRelV relativeFrom="margin">
              <wp14:pctHeight>0</wp14:pctHeight>
            </wp14:sizeRelV>
          </wp:anchor>
        </w:drawing>
      </w:r>
      <w:r w:rsidR="00FC2A02">
        <w:rPr>
          <w:sz w:val="28"/>
          <w:szCs w:val="28"/>
        </w:rPr>
        <w:t>6</w:t>
      </w:r>
      <w:r w:rsidR="00926826">
        <w:rPr>
          <w:sz w:val="28"/>
          <w:szCs w:val="28"/>
        </w:rPr>
        <w:t>.</w:t>
      </w:r>
      <w:r w:rsidR="003D4E3B">
        <w:rPr>
          <w:sz w:val="28"/>
          <w:szCs w:val="28"/>
        </w:rPr>
        <w:t xml:space="preserve"> </w:t>
      </w:r>
    </w:p>
    <w:p w14:paraId="6B0B7483" w14:textId="59DC6041" w:rsidR="00926826" w:rsidRPr="003D4E3B" w:rsidRDefault="003D4E3B" w:rsidP="001713CA">
      <w:r w:rsidRPr="003D4E3B">
        <w:t>Courtesy of compassion in world farming</w:t>
      </w:r>
    </w:p>
    <w:p w14:paraId="367695A7" w14:textId="6B2ED465" w:rsidR="003D4E3B" w:rsidRDefault="003D4E3B" w:rsidP="002C5D2D">
      <w:pPr>
        <w:rPr>
          <w:szCs w:val="28"/>
        </w:rPr>
      </w:pPr>
    </w:p>
    <w:p w14:paraId="0F068E7F" w14:textId="4BC8AA05" w:rsidR="003D4E3B" w:rsidRPr="003D4E3B" w:rsidRDefault="005B78A5" w:rsidP="002C5D2D">
      <w:pPr>
        <w:rPr>
          <w:sz w:val="28"/>
          <w:szCs w:val="28"/>
        </w:rPr>
      </w:pPr>
      <w:r>
        <w:rPr>
          <w:sz w:val="28"/>
          <w:szCs w:val="28"/>
        </w:rPr>
        <w:t>9</w:t>
      </w:r>
      <w:r w:rsidR="003D4E3B" w:rsidRPr="003D4E3B">
        <w:rPr>
          <w:sz w:val="28"/>
          <w:szCs w:val="28"/>
        </w:rPr>
        <w:t>.</w:t>
      </w:r>
    </w:p>
    <w:p w14:paraId="32FEA4D7" w14:textId="6270FCC5" w:rsidR="00FC2A02" w:rsidRDefault="00FC2A02" w:rsidP="002C5D2D">
      <w:pPr>
        <w:rPr>
          <w:szCs w:val="28"/>
        </w:rPr>
      </w:pPr>
      <w:r>
        <w:rPr>
          <w:noProof/>
          <w:lang w:eastAsia="ja-JP"/>
        </w:rPr>
        <w:drawing>
          <wp:anchor distT="0" distB="0" distL="114300" distR="114300" simplePos="0" relativeHeight="251711488" behindDoc="0" locked="0" layoutInCell="1" allowOverlap="1" wp14:anchorId="32E5F16A" wp14:editId="1DCBFA2F">
            <wp:simplePos x="0" y="0"/>
            <wp:positionH relativeFrom="column">
              <wp:posOffset>-1270</wp:posOffset>
            </wp:positionH>
            <wp:positionV relativeFrom="paragraph">
              <wp:posOffset>191135</wp:posOffset>
            </wp:positionV>
            <wp:extent cx="4486275" cy="2946400"/>
            <wp:effectExtent l="0" t="0" r="9525" b="635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86275" cy="2946400"/>
                    </a:xfrm>
                    <a:prstGeom prst="rect">
                      <a:avLst/>
                    </a:prstGeom>
                  </pic:spPr>
                </pic:pic>
              </a:graphicData>
            </a:graphic>
            <wp14:sizeRelH relativeFrom="margin">
              <wp14:pctWidth>0</wp14:pctWidth>
            </wp14:sizeRelH>
            <wp14:sizeRelV relativeFrom="margin">
              <wp14:pctHeight>0</wp14:pctHeight>
            </wp14:sizeRelV>
          </wp:anchor>
        </w:drawing>
      </w:r>
    </w:p>
    <w:p w14:paraId="190A935C" w14:textId="77777777" w:rsidR="00FC2A02" w:rsidRDefault="00FC2A02" w:rsidP="002C5D2D">
      <w:pPr>
        <w:rPr>
          <w:szCs w:val="28"/>
        </w:rPr>
      </w:pPr>
    </w:p>
    <w:p w14:paraId="3F7D4051" w14:textId="3649565D" w:rsidR="003D4E3B" w:rsidRDefault="005B78A5" w:rsidP="002C5D2D">
      <w:pPr>
        <w:rPr>
          <w:szCs w:val="28"/>
        </w:rPr>
      </w:pPr>
      <w:r>
        <w:rPr>
          <w:szCs w:val="28"/>
        </w:rPr>
        <w:t>2,5,7,8,9</w:t>
      </w:r>
      <w:r w:rsidR="00736AD2">
        <w:rPr>
          <w:szCs w:val="28"/>
        </w:rPr>
        <w:t xml:space="preserve"> : Pixabay </w:t>
      </w:r>
      <w:hyperlink r:id="rId19" w:history="1">
        <w:r w:rsidR="00736AD2" w:rsidRPr="00AD3798">
          <w:rPr>
            <w:rStyle w:val="Hyperlink"/>
            <w:szCs w:val="28"/>
          </w:rPr>
          <w:t>www.pixabay.com</w:t>
        </w:r>
      </w:hyperlink>
      <w:r w:rsidR="00736AD2">
        <w:rPr>
          <w:szCs w:val="28"/>
        </w:rPr>
        <w:t xml:space="preserve">  </w:t>
      </w:r>
    </w:p>
    <w:p w14:paraId="524D5871" w14:textId="3AC70644" w:rsidR="003D4E3B" w:rsidRDefault="003D4E3B" w:rsidP="002C5D2D">
      <w:pPr>
        <w:rPr>
          <w:szCs w:val="28"/>
        </w:rPr>
      </w:pPr>
    </w:p>
    <w:p w14:paraId="5316410C" w14:textId="422378DB" w:rsidR="003D4E3B" w:rsidRDefault="003D4E3B" w:rsidP="002C5D2D">
      <w:pPr>
        <w:rPr>
          <w:szCs w:val="28"/>
        </w:rPr>
      </w:pPr>
    </w:p>
    <w:p w14:paraId="7E1BA94F" w14:textId="46CEE8A0" w:rsidR="003D4E3B" w:rsidRDefault="003D4E3B" w:rsidP="002C5D2D">
      <w:pPr>
        <w:rPr>
          <w:szCs w:val="28"/>
        </w:rPr>
      </w:pPr>
    </w:p>
    <w:p w14:paraId="746E7B2D" w14:textId="584F1D27" w:rsidR="003D4E3B" w:rsidRDefault="003D4E3B" w:rsidP="002C5D2D">
      <w:pPr>
        <w:rPr>
          <w:szCs w:val="28"/>
        </w:rPr>
      </w:pPr>
    </w:p>
    <w:p w14:paraId="11AC5075" w14:textId="57D996B4" w:rsidR="00076A72" w:rsidRDefault="00076A72" w:rsidP="00736AD2">
      <w:pPr>
        <w:rPr>
          <w:b/>
          <w:sz w:val="28"/>
          <w:szCs w:val="28"/>
        </w:rPr>
      </w:pPr>
      <w:r>
        <w:rPr>
          <w:b/>
          <w:sz w:val="28"/>
          <w:szCs w:val="28"/>
        </w:rPr>
        <w:t xml:space="preserve">Further Reading </w:t>
      </w:r>
    </w:p>
    <w:p w14:paraId="1A975BB8" w14:textId="77777777" w:rsidR="00076A72" w:rsidRDefault="00076A72" w:rsidP="00076A72">
      <w:pPr>
        <w:rPr>
          <w:b/>
          <w:sz w:val="28"/>
          <w:szCs w:val="28"/>
        </w:rPr>
      </w:pPr>
    </w:p>
    <w:p w14:paraId="3BA652B3" w14:textId="67B634BA" w:rsidR="00076A72" w:rsidRDefault="00076A72" w:rsidP="00076A72">
      <w:pPr>
        <w:rPr>
          <w:sz w:val="28"/>
          <w:szCs w:val="28"/>
        </w:rPr>
      </w:pPr>
      <w:r>
        <w:rPr>
          <w:sz w:val="28"/>
          <w:szCs w:val="28"/>
        </w:rPr>
        <w:t xml:space="preserve">These exercises are based on examples discussed in chapter </w:t>
      </w:r>
      <w:r w:rsidR="00437173">
        <w:rPr>
          <w:sz w:val="28"/>
          <w:szCs w:val="28"/>
        </w:rPr>
        <w:t>8</w:t>
      </w:r>
      <w:r w:rsidR="00B87E83">
        <w:rPr>
          <w:sz w:val="28"/>
          <w:szCs w:val="28"/>
        </w:rPr>
        <w:t xml:space="preserve"> </w:t>
      </w:r>
      <w:r>
        <w:rPr>
          <w:sz w:val="28"/>
          <w:szCs w:val="28"/>
        </w:rPr>
        <w:t xml:space="preserve">of </w:t>
      </w:r>
      <w:r>
        <w:rPr>
          <w:i/>
          <w:sz w:val="28"/>
          <w:szCs w:val="28"/>
        </w:rPr>
        <w:t>Ecolinguistics: language, ecology and the stories we live by</w:t>
      </w:r>
      <w:r>
        <w:rPr>
          <w:sz w:val="28"/>
          <w:szCs w:val="28"/>
        </w:rPr>
        <w:t xml:space="preserve"> (Arran Stibbe, 2015, Routledge). </w:t>
      </w:r>
      <w:r w:rsidR="00F7459D">
        <w:rPr>
          <w:sz w:val="28"/>
          <w:szCs w:val="28"/>
        </w:rPr>
        <w:t xml:space="preserve"> </w:t>
      </w:r>
    </w:p>
    <w:p w14:paraId="76BF60FC" w14:textId="77777777" w:rsidR="00076A72" w:rsidRDefault="00076A72" w:rsidP="00076A72">
      <w:pPr>
        <w:rPr>
          <w:sz w:val="28"/>
          <w:szCs w:val="28"/>
        </w:rPr>
      </w:pPr>
    </w:p>
    <w:p w14:paraId="0FB3503D" w14:textId="77777777" w:rsidR="00B87E83" w:rsidRDefault="00B87E83" w:rsidP="00076A72">
      <w:pPr>
        <w:rPr>
          <w:b/>
          <w:sz w:val="28"/>
          <w:szCs w:val="28"/>
        </w:rPr>
      </w:pPr>
    </w:p>
    <w:p w14:paraId="26F89A16" w14:textId="2D542244" w:rsidR="00076A72" w:rsidRDefault="00076A72" w:rsidP="00076A72">
      <w:pPr>
        <w:rPr>
          <w:b/>
          <w:sz w:val="28"/>
          <w:szCs w:val="28"/>
        </w:rPr>
      </w:pPr>
      <w:r>
        <w:rPr>
          <w:b/>
          <w:sz w:val="28"/>
          <w:szCs w:val="28"/>
        </w:rPr>
        <w:t>Share what you discovered</w:t>
      </w:r>
    </w:p>
    <w:p w14:paraId="2A3BFF42" w14:textId="77777777" w:rsidR="00076A72" w:rsidRDefault="00076A72" w:rsidP="00076A72">
      <w:pPr>
        <w:rPr>
          <w:b/>
          <w:sz w:val="28"/>
          <w:szCs w:val="28"/>
        </w:rPr>
      </w:pPr>
    </w:p>
    <w:p w14:paraId="5ABC4278" w14:textId="5998A00C" w:rsidR="00076A72" w:rsidRDefault="00076A72" w:rsidP="00076A72">
      <w:pPr>
        <w:rPr>
          <w:sz w:val="28"/>
          <w:szCs w:val="28"/>
        </w:rPr>
      </w:pPr>
      <w:r>
        <w:rPr>
          <w:sz w:val="28"/>
          <w:szCs w:val="28"/>
        </w:rPr>
        <w:t xml:space="preserve">If you would like to share insights you discovered through these exercises then you can register for the free online course </w:t>
      </w:r>
      <w:r>
        <w:rPr>
          <w:i/>
          <w:sz w:val="28"/>
          <w:szCs w:val="28"/>
        </w:rPr>
        <w:t xml:space="preserve">Stories We Live By </w:t>
      </w:r>
      <w:r>
        <w:rPr>
          <w:sz w:val="28"/>
          <w:szCs w:val="28"/>
        </w:rPr>
        <w:t xml:space="preserve">here: </w:t>
      </w:r>
      <w:hyperlink r:id="rId20" w:history="1">
        <w:r>
          <w:rPr>
            <w:rStyle w:val="Hyperlink"/>
            <w:sz w:val="28"/>
            <w:szCs w:val="28"/>
          </w:rPr>
          <w:t>http://storiesweliveby.org.uk/register</w:t>
        </w:r>
      </w:hyperlink>
      <w:r>
        <w:rPr>
          <w:sz w:val="28"/>
          <w:szCs w:val="28"/>
        </w:rPr>
        <w:t xml:space="preserve">. You will then have access to discussion groups, pages you can edit, and can apply for a free certificate of completion. </w:t>
      </w:r>
    </w:p>
    <w:p w14:paraId="67AB9726" w14:textId="77777777" w:rsidR="00076A72" w:rsidRDefault="00076A72">
      <w:pPr>
        <w:rPr>
          <w:szCs w:val="28"/>
        </w:rPr>
      </w:pPr>
    </w:p>
    <w:p w14:paraId="79DF13EB" w14:textId="77777777" w:rsidR="00B87E83" w:rsidRDefault="00B87E83" w:rsidP="002C5D2D">
      <w:pPr>
        <w:rPr>
          <w:b/>
          <w:sz w:val="28"/>
          <w:szCs w:val="28"/>
        </w:rPr>
      </w:pPr>
    </w:p>
    <w:p w14:paraId="619AA812" w14:textId="3002E384" w:rsidR="00360744" w:rsidRPr="00CE47F2" w:rsidRDefault="00CE47F2" w:rsidP="002C5D2D">
      <w:pPr>
        <w:rPr>
          <w:b/>
          <w:sz w:val="28"/>
          <w:szCs w:val="28"/>
        </w:rPr>
      </w:pPr>
      <w:bookmarkStart w:id="1" w:name="_GoBack"/>
      <w:bookmarkEnd w:id="1"/>
      <w:r w:rsidRPr="00CE47F2">
        <w:rPr>
          <w:b/>
          <w:sz w:val="28"/>
          <w:szCs w:val="28"/>
        </w:rPr>
        <w:t>References</w:t>
      </w:r>
    </w:p>
    <w:p w14:paraId="3F2C1A55" w14:textId="247BCE04" w:rsidR="00CE47F2" w:rsidRPr="00CE47F2" w:rsidRDefault="00CE47F2" w:rsidP="002C5D2D">
      <w:pPr>
        <w:rPr>
          <w:rFonts w:cstheme="minorHAnsi"/>
          <w:szCs w:val="28"/>
        </w:rPr>
      </w:pPr>
    </w:p>
    <w:p w14:paraId="052C991C" w14:textId="77777777" w:rsidR="00D316C4" w:rsidRDefault="00D316C4" w:rsidP="00CE47F2">
      <w:pPr>
        <w:pStyle w:val="NormalWeb7"/>
        <w:spacing w:before="0" w:beforeAutospacing="0" w:after="0" w:afterAutospacing="0"/>
        <w:ind w:left="720" w:hanging="720"/>
        <w:rPr>
          <w:rFonts w:asciiTheme="minorHAnsi" w:hAnsiTheme="minorHAnsi" w:cstheme="minorHAnsi"/>
          <w:sz w:val="24"/>
          <w:szCs w:val="24"/>
          <w:lang w:val="en"/>
        </w:rPr>
      </w:pPr>
      <w:r w:rsidRPr="00D316C4">
        <w:rPr>
          <w:rFonts w:asciiTheme="minorHAnsi" w:hAnsiTheme="minorHAnsi" w:cstheme="minorHAnsi"/>
          <w:sz w:val="24"/>
          <w:szCs w:val="24"/>
          <w:lang w:val="en"/>
        </w:rPr>
        <w:t xml:space="preserve">Abram, D., 1996. </w:t>
      </w:r>
      <w:r w:rsidRPr="00D316C4">
        <w:rPr>
          <w:rFonts w:asciiTheme="minorHAnsi" w:hAnsiTheme="minorHAnsi" w:cstheme="minorHAnsi"/>
          <w:i/>
          <w:sz w:val="24"/>
          <w:szCs w:val="24"/>
          <w:lang w:val="en"/>
        </w:rPr>
        <w:t xml:space="preserve">The spell of the sensuous: perception and language in a more-than-human world. </w:t>
      </w:r>
      <w:r w:rsidRPr="00D316C4">
        <w:rPr>
          <w:rFonts w:asciiTheme="minorHAnsi" w:hAnsiTheme="minorHAnsi" w:cstheme="minorHAnsi"/>
          <w:sz w:val="24"/>
          <w:szCs w:val="24"/>
          <w:lang w:val="en"/>
        </w:rPr>
        <w:t>New York: Pantheon.</w:t>
      </w:r>
    </w:p>
    <w:p w14:paraId="4CA79874" w14:textId="5A105E5E" w:rsidR="00CE47F2" w:rsidRPr="00D316C4" w:rsidRDefault="00CE47F2" w:rsidP="00D316C4">
      <w:pPr>
        <w:pStyle w:val="NormalWeb7"/>
        <w:spacing w:before="0" w:beforeAutospacing="0" w:after="0" w:afterAutospacing="0"/>
        <w:ind w:left="720" w:hanging="720"/>
        <w:rPr>
          <w:rFonts w:asciiTheme="minorHAnsi" w:hAnsiTheme="minorHAnsi" w:cstheme="minorHAnsi"/>
          <w:sz w:val="24"/>
          <w:szCs w:val="24"/>
          <w:lang w:val="en"/>
        </w:rPr>
      </w:pPr>
      <w:r w:rsidRPr="00CE47F2">
        <w:rPr>
          <w:rFonts w:asciiTheme="minorHAnsi" w:hAnsiTheme="minorHAnsi" w:cstheme="minorHAnsi"/>
          <w:sz w:val="24"/>
          <w:szCs w:val="24"/>
          <w:lang w:val="en"/>
        </w:rPr>
        <w:t xml:space="preserve">MA (2005), </w:t>
      </w:r>
      <w:r w:rsidR="00D316C4" w:rsidRPr="00CE47F2">
        <w:rPr>
          <w:rFonts w:asciiTheme="minorHAnsi" w:hAnsiTheme="minorHAnsi" w:cstheme="minorHAnsi"/>
          <w:i/>
          <w:sz w:val="24"/>
          <w:szCs w:val="24"/>
          <w:lang w:val="en"/>
        </w:rPr>
        <w:t>Millennium</w:t>
      </w:r>
      <w:r w:rsidRPr="00CE47F2">
        <w:rPr>
          <w:rFonts w:asciiTheme="minorHAnsi" w:hAnsiTheme="minorHAnsi" w:cstheme="minorHAnsi"/>
          <w:i/>
          <w:sz w:val="24"/>
          <w:szCs w:val="24"/>
          <w:lang w:val="en"/>
        </w:rPr>
        <w:t xml:space="preserve"> Ecosystem Assessment Synthesis Report</w:t>
      </w:r>
      <w:r w:rsidRPr="00CE47F2">
        <w:rPr>
          <w:rFonts w:asciiTheme="minorHAnsi" w:hAnsiTheme="minorHAnsi" w:cstheme="minorHAnsi"/>
          <w:sz w:val="24"/>
          <w:szCs w:val="24"/>
          <w:lang w:val="en"/>
        </w:rPr>
        <w:t xml:space="preserve">. Available from </w:t>
      </w:r>
      <w:hyperlink r:id="rId21" w:history="1">
        <w:r w:rsidRPr="00C47EBE">
          <w:rPr>
            <w:rStyle w:val="Hyperlink"/>
            <w:rFonts w:asciiTheme="minorHAnsi" w:hAnsiTheme="minorHAnsi" w:cstheme="minorHAnsi"/>
            <w:sz w:val="24"/>
            <w:szCs w:val="24"/>
            <w:lang w:val="en"/>
          </w:rPr>
          <w:t>http://www.millenniumassessment.org//en/Products.Synthesis.aspx</w:t>
        </w:r>
      </w:hyperlink>
      <w:r>
        <w:rPr>
          <w:rFonts w:asciiTheme="minorHAnsi" w:hAnsiTheme="minorHAnsi" w:cstheme="minorHAnsi"/>
          <w:sz w:val="24"/>
          <w:szCs w:val="24"/>
          <w:lang w:val="en"/>
        </w:rPr>
        <w:t xml:space="preserve"> </w:t>
      </w:r>
      <w:r w:rsidRPr="00CE47F2">
        <w:rPr>
          <w:rFonts w:asciiTheme="minorHAnsi" w:hAnsiTheme="minorHAnsi" w:cstheme="minorHAnsi"/>
          <w:sz w:val="24"/>
          <w:szCs w:val="24"/>
          <w:lang w:val="en"/>
        </w:rPr>
        <w:t xml:space="preserve"> </w:t>
      </w:r>
    </w:p>
    <w:p w14:paraId="3C9B36DC" w14:textId="42164BF2" w:rsidR="00CE47F2" w:rsidRPr="00FC2A02" w:rsidRDefault="00CE47F2" w:rsidP="002C5D2D">
      <w:pPr>
        <w:rPr>
          <w:sz w:val="24"/>
          <w:szCs w:val="24"/>
        </w:rPr>
      </w:pPr>
    </w:p>
    <w:p w14:paraId="6C6C5AA7" w14:textId="09A33752" w:rsidR="00FC2A02" w:rsidRPr="00FC2A02" w:rsidRDefault="00FC2A02" w:rsidP="002C5D2D">
      <w:pPr>
        <w:rPr>
          <w:sz w:val="24"/>
          <w:szCs w:val="24"/>
        </w:rPr>
      </w:pPr>
      <w:r w:rsidRPr="0056475C">
        <w:rPr>
          <w:sz w:val="24"/>
          <w:szCs w:val="24"/>
        </w:rPr>
        <w:t xml:space="preserve">Data examples </w:t>
      </w:r>
      <w:r w:rsidR="0056475C">
        <w:rPr>
          <w:sz w:val="24"/>
          <w:szCs w:val="24"/>
        </w:rPr>
        <w:t xml:space="preserve">with a two letter and number tag (e.g., AG5) </w:t>
      </w:r>
      <w:r w:rsidRPr="0056475C">
        <w:rPr>
          <w:sz w:val="24"/>
          <w:szCs w:val="24"/>
        </w:rPr>
        <w:t xml:space="preserve">are from the </w:t>
      </w:r>
      <w:r w:rsidRPr="0056475C">
        <w:rPr>
          <w:i/>
          <w:sz w:val="24"/>
          <w:szCs w:val="24"/>
        </w:rPr>
        <w:t>Ecolinguistics Text Collection</w:t>
      </w:r>
      <w:r w:rsidR="0056475C">
        <w:rPr>
          <w:sz w:val="24"/>
          <w:szCs w:val="24"/>
        </w:rPr>
        <w:t xml:space="preserve">. Full references can be looked up by accessing the collection here </w:t>
      </w:r>
      <w:r w:rsidR="0056475C" w:rsidRPr="00FC2A02">
        <w:rPr>
          <w:sz w:val="24"/>
          <w:szCs w:val="24"/>
        </w:rPr>
        <w:t>(</w:t>
      </w:r>
      <w:hyperlink r:id="rId22" w:history="1">
        <w:r w:rsidR="0056475C" w:rsidRPr="005532ED">
          <w:rPr>
            <w:rStyle w:val="Hyperlink"/>
            <w:sz w:val="24"/>
            <w:szCs w:val="24"/>
          </w:rPr>
          <w:t>http://storiesweliveby.org.uk/references</w:t>
        </w:r>
      </w:hyperlink>
      <w:r w:rsidR="0056475C" w:rsidRPr="00FC2A02">
        <w:rPr>
          <w:sz w:val="24"/>
          <w:szCs w:val="24"/>
        </w:rPr>
        <w:t>)</w:t>
      </w:r>
      <w:r w:rsidR="0056475C">
        <w:rPr>
          <w:sz w:val="24"/>
          <w:szCs w:val="24"/>
        </w:rPr>
        <w:t xml:space="preserve"> and using the tag.</w:t>
      </w:r>
      <w:r>
        <w:rPr>
          <w:sz w:val="24"/>
          <w:szCs w:val="24"/>
        </w:rPr>
        <w:t xml:space="preserve"> </w:t>
      </w:r>
    </w:p>
    <w:sectPr w:rsidR="00FC2A02" w:rsidRPr="00FC2A02" w:rsidSect="009B0303">
      <w:footerReference w:type="default" r:id="rId23"/>
      <w:pgSz w:w="11906" w:h="16838"/>
      <w:pgMar w:top="1440" w:right="567" w:bottom="1440" w:left="340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0B7493" w14:textId="77777777" w:rsidR="009A62B7" w:rsidRDefault="009A62B7" w:rsidP="00C71558">
      <w:r>
        <w:separator/>
      </w:r>
    </w:p>
  </w:endnote>
  <w:endnote w:type="continuationSeparator" w:id="0">
    <w:p w14:paraId="6B0B7494" w14:textId="77777777" w:rsidR="009A62B7" w:rsidRDefault="009A62B7" w:rsidP="00C71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stem">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B7495" w14:textId="77777777" w:rsidR="00C71558" w:rsidRPr="009B0303" w:rsidRDefault="006F19DF">
    <w:pPr>
      <w:pStyle w:val="Footer"/>
      <w:rPr>
        <w:color w:val="455F51" w:themeColor="text2"/>
      </w:rPr>
    </w:pPr>
    <w:r w:rsidRPr="009B0303">
      <w:rPr>
        <w:i/>
        <w:color w:val="455F51" w:themeColor="text2"/>
      </w:rPr>
      <w:t>The Stories We Live By: an onlin</w:t>
    </w:r>
    <w:r w:rsidR="003E7AAC">
      <w:rPr>
        <w:i/>
        <w:color w:val="455F51" w:themeColor="text2"/>
      </w:rPr>
      <w:t>e course in e</w:t>
    </w:r>
    <w:r w:rsidR="009B0303" w:rsidRPr="009B0303">
      <w:rPr>
        <w:i/>
        <w:color w:val="455F51" w:themeColor="text2"/>
      </w:rPr>
      <w:t>colinguistics.</w:t>
    </w:r>
    <w:r w:rsidR="009B0303" w:rsidRPr="009B0303">
      <w:rPr>
        <w:color w:val="455F51" w:themeColor="text2"/>
      </w:rPr>
      <w:t xml:space="preserve"> www.</w:t>
    </w:r>
    <w:r w:rsidRPr="009B0303">
      <w:rPr>
        <w:color w:val="455F51" w:themeColor="text2"/>
      </w:rPr>
      <w:t>storiesweliveby.</w:t>
    </w:r>
    <w:r w:rsidR="009B0303" w:rsidRPr="009B0303">
      <w:rPr>
        <w:color w:val="455F51" w:themeColor="text2"/>
      </w:rPr>
      <w:t>org.uk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0B7491" w14:textId="77777777" w:rsidR="009A62B7" w:rsidRDefault="009A62B7" w:rsidP="00C71558">
      <w:r>
        <w:separator/>
      </w:r>
    </w:p>
  </w:footnote>
  <w:footnote w:type="continuationSeparator" w:id="0">
    <w:p w14:paraId="6B0B7492" w14:textId="77777777" w:rsidR="009A62B7" w:rsidRDefault="009A62B7" w:rsidP="00C715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D6229"/>
    <w:multiLevelType w:val="hybridMultilevel"/>
    <w:tmpl w:val="6276B0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236BB9"/>
    <w:multiLevelType w:val="hybridMultilevel"/>
    <w:tmpl w:val="CF4E8EA8"/>
    <w:lvl w:ilvl="0" w:tplc="0809000F">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2" w15:restartNumberingAfterBreak="0">
    <w:nsid w:val="155A5E96"/>
    <w:multiLevelType w:val="hybridMultilevel"/>
    <w:tmpl w:val="E13661B4"/>
    <w:lvl w:ilvl="0" w:tplc="E75E9F22">
      <w:start w:val="1"/>
      <w:numFmt w:val="bullet"/>
      <w:lvlRestart w:val="0"/>
      <w:lvlText w:val=""/>
      <w:lvlJc w:val="left"/>
      <w:pPr>
        <w:ind w:left="720"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AC7938"/>
    <w:multiLevelType w:val="hybridMultilevel"/>
    <w:tmpl w:val="5D86537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 w15:restartNumberingAfterBreak="0">
    <w:nsid w:val="277D1380"/>
    <w:multiLevelType w:val="hybridMultilevel"/>
    <w:tmpl w:val="3DE048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907268C"/>
    <w:multiLevelType w:val="hybridMultilevel"/>
    <w:tmpl w:val="25FC7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075C4C"/>
    <w:multiLevelType w:val="hybridMultilevel"/>
    <w:tmpl w:val="5582F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B57131"/>
    <w:multiLevelType w:val="hybridMultilevel"/>
    <w:tmpl w:val="0B38A4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26B1DEA"/>
    <w:multiLevelType w:val="hybridMultilevel"/>
    <w:tmpl w:val="3EB043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A0965DF"/>
    <w:multiLevelType w:val="hybridMultilevel"/>
    <w:tmpl w:val="BAA4B5B8"/>
    <w:lvl w:ilvl="0" w:tplc="E75E9F22">
      <w:start w:val="1"/>
      <w:numFmt w:val="bullet"/>
      <w:lvlRestart w:val="0"/>
      <w:lvlText w:val=""/>
      <w:lvlJc w:val="left"/>
      <w:pPr>
        <w:ind w:left="720"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F473613"/>
    <w:multiLevelType w:val="hybridMultilevel"/>
    <w:tmpl w:val="7AFA31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9"/>
  </w:num>
  <w:num w:numId="3">
    <w:abstractNumId w:val="2"/>
  </w:num>
  <w:num w:numId="4">
    <w:abstractNumId w:val="4"/>
  </w:num>
  <w:num w:numId="5">
    <w:abstractNumId w:val="0"/>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10"/>
  </w:num>
  <w:num w:numId="9">
    <w:abstractNumId w:val="8"/>
  </w:num>
  <w:num w:numId="10">
    <w:abstractNumId w:val="6"/>
  </w:num>
  <w:num w:numId="11">
    <w:abstractNumId w:val="3"/>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464F"/>
    <w:rsid w:val="00002912"/>
    <w:rsid w:val="000052D7"/>
    <w:rsid w:val="000129AD"/>
    <w:rsid w:val="00012EDD"/>
    <w:rsid w:val="00021CAC"/>
    <w:rsid w:val="00024B87"/>
    <w:rsid w:val="00040F4C"/>
    <w:rsid w:val="0004117C"/>
    <w:rsid w:val="00042476"/>
    <w:rsid w:val="000535B8"/>
    <w:rsid w:val="00056411"/>
    <w:rsid w:val="00063B63"/>
    <w:rsid w:val="00066094"/>
    <w:rsid w:val="00076A72"/>
    <w:rsid w:val="00096D9F"/>
    <w:rsid w:val="000B1669"/>
    <w:rsid w:val="000B29A7"/>
    <w:rsid w:val="000B4AC6"/>
    <w:rsid w:val="000B7FE3"/>
    <w:rsid w:val="000C0CA9"/>
    <w:rsid w:val="000C5295"/>
    <w:rsid w:val="000D2553"/>
    <w:rsid w:val="000D28DF"/>
    <w:rsid w:val="000D53A9"/>
    <w:rsid w:val="000E5A13"/>
    <w:rsid w:val="000F62DC"/>
    <w:rsid w:val="000F6610"/>
    <w:rsid w:val="00103217"/>
    <w:rsid w:val="0010353D"/>
    <w:rsid w:val="0011474D"/>
    <w:rsid w:val="00116257"/>
    <w:rsid w:val="00120F5D"/>
    <w:rsid w:val="00132AA9"/>
    <w:rsid w:val="0015428C"/>
    <w:rsid w:val="001713CA"/>
    <w:rsid w:val="00180117"/>
    <w:rsid w:val="00190DE5"/>
    <w:rsid w:val="001918EF"/>
    <w:rsid w:val="00195B5B"/>
    <w:rsid w:val="001B1167"/>
    <w:rsid w:val="001B5D8E"/>
    <w:rsid w:val="001C0C18"/>
    <w:rsid w:val="001C22F5"/>
    <w:rsid w:val="001C2513"/>
    <w:rsid w:val="001D479A"/>
    <w:rsid w:val="001F335F"/>
    <w:rsid w:val="00201F2B"/>
    <w:rsid w:val="0020324C"/>
    <w:rsid w:val="00206582"/>
    <w:rsid w:val="002118DF"/>
    <w:rsid w:val="00211F99"/>
    <w:rsid w:val="00222C91"/>
    <w:rsid w:val="00230C4F"/>
    <w:rsid w:val="002324B4"/>
    <w:rsid w:val="00243BD6"/>
    <w:rsid w:val="0024421E"/>
    <w:rsid w:val="00244A7A"/>
    <w:rsid w:val="00257FB7"/>
    <w:rsid w:val="002646B3"/>
    <w:rsid w:val="00270A99"/>
    <w:rsid w:val="00272E20"/>
    <w:rsid w:val="002734ED"/>
    <w:rsid w:val="00285029"/>
    <w:rsid w:val="002A48C9"/>
    <w:rsid w:val="002B08E9"/>
    <w:rsid w:val="002B0D25"/>
    <w:rsid w:val="002C0F02"/>
    <w:rsid w:val="002C5D2D"/>
    <w:rsid w:val="002D589D"/>
    <w:rsid w:val="002E2694"/>
    <w:rsid w:val="002E6F94"/>
    <w:rsid w:val="00303CC7"/>
    <w:rsid w:val="003203C7"/>
    <w:rsid w:val="00320CE4"/>
    <w:rsid w:val="00321BE4"/>
    <w:rsid w:val="00334C68"/>
    <w:rsid w:val="00346AE6"/>
    <w:rsid w:val="003504AA"/>
    <w:rsid w:val="003512BB"/>
    <w:rsid w:val="003534B0"/>
    <w:rsid w:val="00356DAB"/>
    <w:rsid w:val="00360744"/>
    <w:rsid w:val="00377B30"/>
    <w:rsid w:val="003830F9"/>
    <w:rsid w:val="00384007"/>
    <w:rsid w:val="003A122D"/>
    <w:rsid w:val="003A3D9C"/>
    <w:rsid w:val="003B1097"/>
    <w:rsid w:val="003B110C"/>
    <w:rsid w:val="003C0D82"/>
    <w:rsid w:val="003D00CC"/>
    <w:rsid w:val="003D3892"/>
    <w:rsid w:val="003D4E3B"/>
    <w:rsid w:val="003E7AAC"/>
    <w:rsid w:val="003F0F6D"/>
    <w:rsid w:val="003F11DE"/>
    <w:rsid w:val="004106AA"/>
    <w:rsid w:val="00411515"/>
    <w:rsid w:val="0041369D"/>
    <w:rsid w:val="00414D65"/>
    <w:rsid w:val="00416DCE"/>
    <w:rsid w:val="00432834"/>
    <w:rsid w:val="00437173"/>
    <w:rsid w:val="00445D04"/>
    <w:rsid w:val="00452044"/>
    <w:rsid w:val="00461B30"/>
    <w:rsid w:val="00464B79"/>
    <w:rsid w:val="00483D4B"/>
    <w:rsid w:val="004842FA"/>
    <w:rsid w:val="00492C32"/>
    <w:rsid w:val="004B0F34"/>
    <w:rsid w:val="004D3354"/>
    <w:rsid w:val="004F2592"/>
    <w:rsid w:val="0050050D"/>
    <w:rsid w:val="0050489A"/>
    <w:rsid w:val="00505F83"/>
    <w:rsid w:val="00522A77"/>
    <w:rsid w:val="00522C34"/>
    <w:rsid w:val="00534E50"/>
    <w:rsid w:val="00536773"/>
    <w:rsid w:val="00543EF7"/>
    <w:rsid w:val="0056475C"/>
    <w:rsid w:val="00577E94"/>
    <w:rsid w:val="005B78A5"/>
    <w:rsid w:val="005C361D"/>
    <w:rsid w:val="005C3D85"/>
    <w:rsid w:val="005D0F6D"/>
    <w:rsid w:val="005E1ECD"/>
    <w:rsid w:val="00604572"/>
    <w:rsid w:val="00607789"/>
    <w:rsid w:val="006142A7"/>
    <w:rsid w:val="00617F28"/>
    <w:rsid w:val="0062557F"/>
    <w:rsid w:val="00640B04"/>
    <w:rsid w:val="00665156"/>
    <w:rsid w:val="00672E5B"/>
    <w:rsid w:val="006802B1"/>
    <w:rsid w:val="0069699E"/>
    <w:rsid w:val="006A3824"/>
    <w:rsid w:val="006B0E81"/>
    <w:rsid w:val="006C643E"/>
    <w:rsid w:val="006D3121"/>
    <w:rsid w:val="006E61D6"/>
    <w:rsid w:val="006E745B"/>
    <w:rsid w:val="006F19DF"/>
    <w:rsid w:val="006F5985"/>
    <w:rsid w:val="00707291"/>
    <w:rsid w:val="00711695"/>
    <w:rsid w:val="007150CA"/>
    <w:rsid w:val="0072372D"/>
    <w:rsid w:val="00730F07"/>
    <w:rsid w:val="00736AD2"/>
    <w:rsid w:val="00755DD2"/>
    <w:rsid w:val="00772562"/>
    <w:rsid w:val="00783B9B"/>
    <w:rsid w:val="007871F8"/>
    <w:rsid w:val="00794CAD"/>
    <w:rsid w:val="0079507F"/>
    <w:rsid w:val="007A1B8E"/>
    <w:rsid w:val="007A3CA0"/>
    <w:rsid w:val="007A65E1"/>
    <w:rsid w:val="007A7A94"/>
    <w:rsid w:val="007B187C"/>
    <w:rsid w:val="007B1D3B"/>
    <w:rsid w:val="007B69CE"/>
    <w:rsid w:val="007D0D15"/>
    <w:rsid w:val="007D13AE"/>
    <w:rsid w:val="007D2B74"/>
    <w:rsid w:val="007D3363"/>
    <w:rsid w:val="007D4893"/>
    <w:rsid w:val="007D5C52"/>
    <w:rsid w:val="007E1586"/>
    <w:rsid w:val="007E1E52"/>
    <w:rsid w:val="007F375C"/>
    <w:rsid w:val="007F4638"/>
    <w:rsid w:val="00805D7A"/>
    <w:rsid w:val="00806616"/>
    <w:rsid w:val="00814C8D"/>
    <w:rsid w:val="0082552C"/>
    <w:rsid w:val="008262D4"/>
    <w:rsid w:val="00827BC8"/>
    <w:rsid w:val="0083718D"/>
    <w:rsid w:val="008410E1"/>
    <w:rsid w:val="00845C67"/>
    <w:rsid w:val="008464F7"/>
    <w:rsid w:val="00846B51"/>
    <w:rsid w:val="00847EDF"/>
    <w:rsid w:val="00853532"/>
    <w:rsid w:val="00857D38"/>
    <w:rsid w:val="008764EE"/>
    <w:rsid w:val="00887C0B"/>
    <w:rsid w:val="008A6A69"/>
    <w:rsid w:val="008C6C9F"/>
    <w:rsid w:val="008E3302"/>
    <w:rsid w:val="008E7930"/>
    <w:rsid w:val="008F2A02"/>
    <w:rsid w:val="008F2E9B"/>
    <w:rsid w:val="008F5E88"/>
    <w:rsid w:val="00904010"/>
    <w:rsid w:val="0091156B"/>
    <w:rsid w:val="00916D1A"/>
    <w:rsid w:val="00921613"/>
    <w:rsid w:val="00926826"/>
    <w:rsid w:val="00926EC5"/>
    <w:rsid w:val="00927E0D"/>
    <w:rsid w:val="009370EF"/>
    <w:rsid w:val="00941ABD"/>
    <w:rsid w:val="009543F1"/>
    <w:rsid w:val="00973C9C"/>
    <w:rsid w:val="00984E87"/>
    <w:rsid w:val="009868D3"/>
    <w:rsid w:val="009945BE"/>
    <w:rsid w:val="0099723C"/>
    <w:rsid w:val="009A0E74"/>
    <w:rsid w:val="009A62B7"/>
    <w:rsid w:val="009B0303"/>
    <w:rsid w:val="009D139D"/>
    <w:rsid w:val="009D76BD"/>
    <w:rsid w:val="009E40C9"/>
    <w:rsid w:val="009F531A"/>
    <w:rsid w:val="00A02AFE"/>
    <w:rsid w:val="00A02E1A"/>
    <w:rsid w:val="00A205A7"/>
    <w:rsid w:val="00A25D7C"/>
    <w:rsid w:val="00A302F1"/>
    <w:rsid w:val="00A33C85"/>
    <w:rsid w:val="00A34400"/>
    <w:rsid w:val="00A34AE2"/>
    <w:rsid w:val="00A45B2E"/>
    <w:rsid w:val="00A54362"/>
    <w:rsid w:val="00A7266B"/>
    <w:rsid w:val="00A77536"/>
    <w:rsid w:val="00A82E49"/>
    <w:rsid w:val="00A865E0"/>
    <w:rsid w:val="00AB72E7"/>
    <w:rsid w:val="00AC0B41"/>
    <w:rsid w:val="00AE20D7"/>
    <w:rsid w:val="00AE32A1"/>
    <w:rsid w:val="00AE6E6A"/>
    <w:rsid w:val="00B31F43"/>
    <w:rsid w:val="00B31F77"/>
    <w:rsid w:val="00B36EBB"/>
    <w:rsid w:val="00B500D9"/>
    <w:rsid w:val="00B56240"/>
    <w:rsid w:val="00B62D0E"/>
    <w:rsid w:val="00B669C8"/>
    <w:rsid w:val="00B82E12"/>
    <w:rsid w:val="00B84B0E"/>
    <w:rsid w:val="00B87C70"/>
    <w:rsid w:val="00B87E83"/>
    <w:rsid w:val="00B92495"/>
    <w:rsid w:val="00BA2A05"/>
    <w:rsid w:val="00BA7A93"/>
    <w:rsid w:val="00BC2FCD"/>
    <w:rsid w:val="00BC3B7D"/>
    <w:rsid w:val="00C01596"/>
    <w:rsid w:val="00C01A74"/>
    <w:rsid w:val="00C075B5"/>
    <w:rsid w:val="00C12B63"/>
    <w:rsid w:val="00C1499E"/>
    <w:rsid w:val="00C14CF8"/>
    <w:rsid w:val="00C24E89"/>
    <w:rsid w:val="00C44748"/>
    <w:rsid w:val="00C6197F"/>
    <w:rsid w:val="00C71558"/>
    <w:rsid w:val="00C8112E"/>
    <w:rsid w:val="00C84001"/>
    <w:rsid w:val="00C91924"/>
    <w:rsid w:val="00C92B5A"/>
    <w:rsid w:val="00CB00CA"/>
    <w:rsid w:val="00CB2796"/>
    <w:rsid w:val="00CB29D6"/>
    <w:rsid w:val="00CB320D"/>
    <w:rsid w:val="00CB6A69"/>
    <w:rsid w:val="00CC2762"/>
    <w:rsid w:val="00CD500E"/>
    <w:rsid w:val="00CE31A6"/>
    <w:rsid w:val="00CE47F2"/>
    <w:rsid w:val="00CF339D"/>
    <w:rsid w:val="00CF688D"/>
    <w:rsid w:val="00D316C4"/>
    <w:rsid w:val="00D35AAC"/>
    <w:rsid w:val="00D37D7D"/>
    <w:rsid w:val="00D44C82"/>
    <w:rsid w:val="00D5218E"/>
    <w:rsid w:val="00D527B3"/>
    <w:rsid w:val="00D62941"/>
    <w:rsid w:val="00D83653"/>
    <w:rsid w:val="00D84D80"/>
    <w:rsid w:val="00D927A2"/>
    <w:rsid w:val="00DA030D"/>
    <w:rsid w:val="00DA1DEE"/>
    <w:rsid w:val="00DA7D60"/>
    <w:rsid w:val="00DB0330"/>
    <w:rsid w:val="00DB1200"/>
    <w:rsid w:val="00DD5EDF"/>
    <w:rsid w:val="00DD705F"/>
    <w:rsid w:val="00DF2193"/>
    <w:rsid w:val="00DF41A4"/>
    <w:rsid w:val="00DF4A10"/>
    <w:rsid w:val="00E03A48"/>
    <w:rsid w:val="00E11878"/>
    <w:rsid w:val="00E14C71"/>
    <w:rsid w:val="00E16D80"/>
    <w:rsid w:val="00E4287B"/>
    <w:rsid w:val="00E678F7"/>
    <w:rsid w:val="00E73D81"/>
    <w:rsid w:val="00E74CC9"/>
    <w:rsid w:val="00E840AC"/>
    <w:rsid w:val="00EA7132"/>
    <w:rsid w:val="00EA7572"/>
    <w:rsid w:val="00EC2C42"/>
    <w:rsid w:val="00ED464F"/>
    <w:rsid w:val="00ED7BC8"/>
    <w:rsid w:val="00EF0BEF"/>
    <w:rsid w:val="00F0463A"/>
    <w:rsid w:val="00F0745A"/>
    <w:rsid w:val="00F1256F"/>
    <w:rsid w:val="00F314AA"/>
    <w:rsid w:val="00F32638"/>
    <w:rsid w:val="00F55E37"/>
    <w:rsid w:val="00F629E6"/>
    <w:rsid w:val="00F63CC4"/>
    <w:rsid w:val="00F67F8A"/>
    <w:rsid w:val="00F7459D"/>
    <w:rsid w:val="00F7487C"/>
    <w:rsid w:val="00F82766"/>
    <w:rsid w:val="00F8286D"/>
    <w:rsid w:val="00FB7FFA"/>
    <w:rsid w:val="00FC18C0"/>
    <w:rsid w:val="00FC2A02"/>
    <w:rsid w:val="00FC3D2E"/>
    <w:rsid w:val="00FC6807"/>
    <w:rsid w:val="00FD552F"/>
    <w:rsid w:val="00FF0287"/>
    <w:rsid w:val="00FF17D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0B7432"/>
  <w15:docId w15:val="{690863C0-9991-4269-A55E-7CC9F72D6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61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B5D8E"/>
    <w:rPr>
      <w:color w:val="EE7B08" w:themeColor="hyperlink"/>
      <w:u w:val="single"/>
    </w:rPr>
  </w:style>
  <w:style w:type="paragraph" w:styleId="BalloonText">
    <w:name w:val="Balloon Text"/>
    <w:basedOn w:val="Normal"/>
    <w:link w:val="BalloonTextChar"/>
    <w:uiPriority w:val="99"/>
    <w:semiHidden/>
    <w:unhideWhenUsed/>
    <w:rsid w:val="00CB6A69"/>
    <w:rPr>
      <w:rFonts w:ascii="Tahoma" w:hAnsi="Tahoma" w:cs="Tahoma"/>
      <w:sz w:val="16"/>
      <w:szCs w:val="16"/>
    </w:rPr>
  </w:style>
  <w:style w:type="character" w:customStyle="1" w:styleId="BalloonTextChar">
    <w:name w:val="Balloon Text Char"/>
    <w:basedOn w:val="DefaultParagraphFont"/>
    <w:link w:val="BalloonText"/>
    <w:uiPriority w:val="99"/>
    <w:semiHidden/>
    <w:rsid w:val="00CB6A69"/>
    <w:rPr>
      <w:rFonts w:ascii="Tahoma" w:hAnsi="Tahoma" w:cs="Tahoma"/>
      <w:sz w:val="16"/>
      <w:szCs w:val="16"/>
    </w:rPr>
  </w:style>
  <w:style w:type="paragraph" w:styleId="Quote">
    <w:name w:val="Quote"/>
    <w:basedOn w:val="Normal"/>
    <w:next w:val="Normal"/>
    <w:link w:val="QuoteChar"/>
    <w:qFormat/>
    <w:rsid w:val="00E73D81"/>
    <w:pPr>
      <w:spacing w:after="40"/>
      <w:ind w:left="567"/>
    </w:pPr>
    <w:rPr>
      <w:iCs/>
      <w:color w:val="000000" w:themeColor="text1"/>
      <w:sz w:val="24"/>
      <w:szCs w:val="24"/>
    </w:rPr>
  </w:style>
  <w:style w:type="character" w:customStyle="1" w:styleId="QuoteChar">
    <w:name w:val="Quote Char"/>
    <w:basedOn w:val="DefaultParagraphFont"/>
    <w:link w:val="Quote"/>
    <w:rsid w:val="00E73D81"/>
    <w:rPr>
      <w:iCs/>
      <w:color w:val="000000" w:themeColor="text1"/>
      <w:sz w:val="24"/>
      <w:szCs w:val="24"/>
    </w:rPr>
  </w:style>
  <w:style w:type="paragraph" w:styleId="ListParagraph">
    <w:name w:val="List Paragraph"/>
    <w:basedOn w:val="Normal"/>
    <w:uiPriority w:val="34"/>
    <w:qFormat/>
    <w:rsid w:val="00445D04"/>
    <w:pPr>
      <w:ind w:left="720"/>
      <w:contextualSpacing/>
    </w:pPr>
    <w:rPr>
      <w:sz w:val="24"/>
      <w:szCs w:val="24"/>
    </w:rPr>
  </w:style>
  <w:style w:type="paragraph" w:styleId="Header">
    <w:name w:val="header"/>
    <w:basedOn w:val="Normal"/>
    <w:link w:val="HeaderChar"/>
    <w:uiPriority w:val="99"/>
    <w:unhideWhenUsed/>
    <w:rsid w:val="00C71558"/>
    <w:pPr>
      <w:tabs>
        <w:tab w:val="center" w:pos="4513"/>
        <w:tab w:val="right" w:pos="9026"/>
      </w:tabs>
    </w:pPr>
  </w:style>
  <w:style w:type="character" w:customStyle="1" w:styleId="HeaderChar">
    <w:name w:val="Header Char"/>
    <w:basedOn w:val="DefaultParagraphFont"/>
    <w:link w:val="Header"/>
    <w:uiPriority w:val="99"/>
    <w:rsid w:val="00C71558"/>
  </w:style>
  <w:style w:type="paragraph" w:styleId="Footer">
    <w:name w:val="footer"/>
    <w:basedOn w:val="Normal"/>
    <w:link w:val="FooterChar"/>
    <w:uiPriority w:val="99"/>
    <w:unhideWhenUsed/>
    <w:rsid w:val="00C71558"/>
    <w:pPr>
      <w:tabs>
        <w:tab w:val="center" w:pos="4513"/>
        <w:tab w:val="right" w:pos="9026"/>
      </w:tabs>
    </w:pPr>
  </w:style>
  <w:style w:type="character" w:customStyle="1" w:styleId="FooterChar">
    <w:name w:val="Footer Char"/>
    <w:basedOn w:val="DefaultParagraphFont"/>
    <w:link w:val="Footer"/>
    <w:uiPriority w:val="99"/>
    <w:rsid w:val="00C71558"/>
  </w:style>
  <w:style w:type="paragraph" w:styleId="Bibliography">
    <w:name w:val="Bibliography"/>
    <w:basedOn w:val="Normal"/>
    <w:next w:val="Normal"/>
    <w:uiPriority w:val="37"/>
    <w:unhideWhenUsed/>
    <w:rsid w:val="00103217"/>
    <w:pPr>
      <w:ind w:left="720" w:hanging="720"/>
    </w:pPr>
  </w:style>
  <w:style w:type="character" w:styleId="Mention">
    <w:name w:val="Mention"/>
    <w:basedOn w:val="DefaultParagraphFont"/>
    <w:uiPriority w:val="99"/>
    <w:semiHidden/>
    <w:unhideWhenUsed/>
    <w:rsid w:val="00076A72"/>
    <w:rPr>
      <w:color w:val="2B579A"/>
      <w:shd w:val="clear" w:color="auto" w:fill="E6E6E6"/>
    </w:rPr>
  </w:style>
  <w:style w:type="paragraph" w:customStyle="1" w:styleId="Quote1">
    <w:name w:val="Quote1"/>
    <w:basedOn w:val="Normal"/>
    <w:autoRedefine/>
    <w:rsid w:val="00B36EBB"/>
    <w:rPr>
      <w:rFonts w:eastAsia="@System" w:cstheme="minorHAnsi"/>
      <w:sz w:val="28"/>
      <w:szCs w:val="28"/>
      <w:lang w:eastAsia="ja-JP"/>
    </w:rPr>
  </w:style>
  <w:style w:type="paragraph" w:customStyle="1" w:styleId="NormalWeb7">
    <w:name w:val="Normal (Web)7"/>
    <w:basedOn w:val="Normal"/>
    <w:rsid w:val="00CE47F2"/>
    <w:pPr>
      <w:spacing w:before="100" w:beforeAutospacing="1" w:after="100" w:afterAutospacing="1"/>
    </w:pPr>
    <w:rPr>
      <w:rFonts w:ascii="Times New Roman" w:eastAsia="SimSun" w:hAnsi="Times New Roman" w:cs="Times New Roman"/>
      <w:sz w:val="26"/>
      <w:szCs w:val="2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309482">
      <w:bodyDiv w:val="1"/>
      <w:marLeft w:val="0"/>
      <w:marRight w:val="0"/>
      <w:marTop w:val="0"/>
      <w:marBottom w:val="0"/>
      <w:divBdr>
        <w:top w:val="none" w:sz="0" w:space="0" w:color="auto"/>
        <w:left w:val="none" w:sz="0" w:space="0" w:color="auto"/>
        <w:bottom w:val="none" w:sz="0" w:space="0" w:color="auto"/>
        <w:right w:val="none" w:sz="0" w:space="0" w:color="auto"/>
      </w:divBdr>
      <w:divsChild>
        <w:div w:id="931864083">
          <w:marLeft w:val="0"/>
          <w:marRight w:val="0"/>
          <w:marTop w:val="0"/>
          <w:marBottom w:val="0"/>
          <w:divBdr>
            <w:top w:val="none" w:sz="0" w:space="0" w:color="auto"/>
            <w:left w:val="none" w:sz="0" w:space="0" w:color="auto"/>
            <w:bottom w:val="none" w:sz="0" w:space="0" w:color="auto"/>
            <w:right w:val="none" w:sz="0" w:space="0" w:color="auto"/>
          </w:divBdr>
        </w:div>
        <w:div w:id="1377124084">
          <w:marLeft w:val="0"/>
          <w:marRight w:val="0"/>
          <w:marTop w:val="0"/>
          <w:marBottom w:val="0"/>
          <w:divBdr>
            <w:top w:val="none" w:sz="0" w:space="0" w:color="auto"/>
            <w:left w:val="none" w:sz="0" w:space="0" w:color="auto"/>
            <w:bottom w:val="none" w:sz="0" w:space="0" w:color="auto"/>
            <w:right w:val="none" w:sz="0" w:space="0" w:color="auto"/>
          </w:divBdr>
        </w:div>
        <w:div w:id="683477185">
          <w:marLeft w:val="0"/>
          <w:marRight w:val="0"/>
          <w:marTop w:val="0"/>
          <w:marBottom w:val="0"/>
          <w:divBdr>
            <w:top w:val="none" w:sz="0" w:space="0" w:color="auto"/>
            <w:left w:val="none" w:sz="0" w:space="0" w:color="auto"/>
            <w:bottom w:val="none" w:sz="0" w:space="0" w:color="auto"/>
            <w:right w:val="none" w:sz="0" w:space="0" w:color="auto"/>
          </w:divBdr>
        </w:div>
        <w:div w:id="1293755127">
          <w:marLeft w:val="0"/>
          <w:marRight w:val="0"/>
          <w:marTop w:val="0"/>
          <w:marBottom w:val="0"/>
          <w:divBdr>
            <w:top w:val="none" w:sz="0" w:space="0" w:color="auto"/>
            <w:left w:val="none" w:sz="0" w:space="0" w:color="auto"/>
            <w:bottom w:val="none" w:sz="0" w:space="0" w:color="auto"/>
            <w:right w:val="none" w:sz="0" w:space="0" w:color="auto"/>
          </w:divBdr>
        </w:div>
        <w:div w:id="1892768742">
          <w:marLeft w:val="0"/>
          <w:marRight w:val="0"/>
          <w:marTop w:val="0"/>
          <w:marBottom w:val="0"/>
          <w:divBdr>
            <w:top w:val="none" w:sz="0" w:space="0" w:color="auto"/>
            <w:left w:val="none" w:sz="0" w:space="0" w:color="auto"/>
            <w:bottom w:val="none" w:sz="0" w:space="0" w:color="auto"/>
            <w:right w:val="none" w:sz="0" w:space="0" w:color="auto"/>
          </w:divBdr>
        </w:div>
        <w:div w:id="538973183">
          <w:marLeft w:val="0"/>
          <w:marRight w:val="0"/>
          <w:marTop w:val="0"/>
          <w:marBottom w:val="0"/>
          <w:divBdr>
            <w:top w:val="none" w:sz="0" w:space="0" w:color="auto"/>
            <w:left w:val="none" w:sz="0" w:space="0" w:color="auto"/>
            <w:bottom w:val="none" w:sz="0" w:space="0" w:color="auto"/>
            <w:right w:val="none" w:sz="0" w:space="0" w:color="auto"/>
          </w:divBdr>
        </w:div>
        <w:div w:id="735975533">
          <w:marLeft w:val="0"/>
          <w:marRight w:val="0"/>
          <w:marTop w:val="0"/>
          <w:marBottom w:val="0"/>
          <w:divBdr>
            <w:top w:val="none" w:sz="0" w:space="0" w:color="auto"/>
            <w:left w:val="none" w:sz="0" w:space="0" w:color="auto"/>
            <w:bottom w:val="none" w:sz="0" w:space="0" w:color="auto"/>
            <w:right w:val="none" w:sz="0" w:space="0" w:color="auto"/>
          </w:divBdr>
        </w:div>
        <w:div w:id="309991119">
          <w:marLeft w:val="0"/>
          <w:marRight w:val="0"/>
          <w:marTop w:val="0"/>
          <w:marBottom w:val="0"/>
          <w:divBdr>
            <w:top w:val="none" w:sz="0" w:space="0" w:color="auto"/>
            <w:left w:val="none" w:sz="0" w:space="0" w:color="auto"/>
            <w:bottom w:val="none" w:sz="0" w:space="0" w:color="auto"/>
            <w:right w:val="none" w:sz="0" w:space="0" w:color="auto"/>
          </w:divBdr>
        </w:div>
        <w:div w:id="184445424">
          <w:marLeft w:val="0"/>
          <w:marRight w:val="0"/>
          <w:marTop w:val="0"/>
          <w:marBottom w:val="0"/>
          <w:divBdr>
            <w:top w:val="none" w:sz="0" w:space="0" w:color="auto"/>
            <w:left w:val="none" w:sz="0" w:space="0" w:color="auto"/>
            <w:bottom w:val="none" w:sz="0" w:space="0" w:color="auto"/>
            <w:right w:val="none" w:sz="0" w:space="0" w:color="auto"/>
          </w:divBdr>
        </w:div>
        <w:div w:id="1076317430">
          <w:marLeft w:val="0"/>
          <w:marRight w:val="0"/>
          <w:marTop w:val="0"/>
          <w:marBottom w:val="0"/>
          <w:divBdr>
            <w:top w:val="none" w:sz="0" w:space="0" w:color="auto"/>
            <w:left w:val="none" w:sz="0" w:space="0" w:color="auto"/>
            <w:bottom w:val="none" w:sz="0" w:space="0" w:color="auto"/>
            <w:right w:val="none" w:sz="0" w:space="0" w:color="auto"/>
          </w:divBdr>
        </w:div>
        <w:div w:id="492724623">
          <w:marLeft w:val="0"/>
          <w:marRight w:val="0"/>
          <w:marTop w:val="0"/>
          <w:marBottom w:val="0"/>
          <w:divBdr>
            <w:top w:val="none" w:sz="0" w:space="0" w:color="auto"/>
            <w:left w:val="none" w:sz="0" w:space="0" w:color="auto"/>
            <w:bottom w:val="none" w:sz="0" w:space="0" w:color="auto"/>
            <w:right w:val="none" w:sz="0" w:space="0" w:color="auto"/>
          </w:divBdr>
        </w:div>
        <w:div w:id="1069377866">
          <w:marLeft w:val="0"/>
          <w:marRight w:val="0"/>
          <w:marTop w:val="0"/>
          <w:marBottom w:val="0"/>
          <w:divBdr>
            <w:top w:val="none" w:sz="0" w:space="0" w:color="auto"/>
            <w:left w:val="none" w:sz="0" w:space="0" w:color="auto"/>
            <w:bottom w:val="none" w:sz="0" w:space="0" w:color="auto"/>
            <w:right w:val="none" w:sz="0" w:space="0" w:color="auto"/>
          </w:divBdr>
        </w:div>
        <w:div w:id="1637098590">
          <w:marLeft w:val="0"/>
          <w:marRight w:val="0"/>
          <w:marTop w:val="0"/>
          <w:marBottom w:val="0"/>
          <w:divBdr>
            <w:top w:val="none" w:sz="0" w:space="0" w:color="auto"/>
            <w:left w:val="none" w:sz="0" w:space="0" w:color="auto"/>
            <w:bottom w:val="none" w:sz="0" w:space="0" w:color="auto"/>
            <w:right w:val="none" w:sz="0" w:space="0" w:color="auto"/>
          </w:divBdr>
        </w:div>
        <w:div w:id="936476223">
          <w:marLeft w:val="0"/>
          <w:marRight w:val="0"/>
          <w:marTop w:val="0"/>
          <w:marBottom w:val="0"/>
          <w:divBdr>
            <w:top w:val="none" w:sz="0" w:space="0" w:color="auto"/>
            <w:left w:val="none" w:sz="0" w:space="0" w:color="auto"/>
            <w:bottom w:val="none" w:sz="0" w:space="0" w:color="auto"/>
            <w:right w:val="none" w:sz="0" w:space="0" w:color="auto"/>
          </w:divBdr>
        </w:div>
        <w:div w:id="1613319660">
          <w:marLeft w:val="0"/>
          <w:marRight w:val="0"/>
          <w:marTop w:val="0"/>
          <w:marBottom w:val="0"/>
          <w:divBdr>
            <w:top w:val="none" w:sz="0" w:space="0" w:color="auto"/>
            <w:left w:val="none" w:sz="0" w:space="0" w:color="auto"/>
            <w:bottom w:val="none" w:sz="0" w:space="0" w:color="auto"/>
            <w:right w:val="none" w:sz="0" w:space="0" w:color="auto"/>
          </w:divBdr>
        </w:div>
      </w:divsChild>
    </w:div>
    <w:div w:id="62997466">
      <w:bodyDiv w:val="1"/>
      <w:marLeft w:val="0"/>
      <w:marRight w:val="0"/>
      <w:marTop w:val="0"/>
      <w:marBottom w:val="0"/>
      <w:divBdr>
        <w:top w:val="none" w:sz="0" w:space="0" w:color="auto"/>
        <w:left w:val="none" w:sz="0" w:space="0" w:color="auto"/>
        <w:bottom w:val="none" w:sz="0" w:space="0" w:color="auto"/>
        <w:right w:val="none" w:sz="0" w:space="0" w:color="auto"/>
      </w:divBdr>
      <w:divsChild>
        <w:div w:id="279264721">
          <w:marLeft w:val="0"/>
          <w:marRight w:val="0"/>
          <w:marTop w:val="0"/>
          <w:marBottom w:val="0"/>
          <w:divBdr>
            <w:top w:val="none" w:sz="0" w:space="0" w:color="auto"/>
            <w:left w:val="none" w:sz="0" w:space="0" w:color="auto"/>
            <w:bottom w:val="none" w:sz="0" w:space="0" w:color="auto"/>
            <w:right w:val="none" w:sz="0" w:space="0" w:color="auto"/>
          </w:divBdr>
          <w:divsChild>
            <w:div w:id="32717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82924">
      <w:bodyDiv w:val="1"/>
      <w:marLeft w:val="0"/>
      <w:marRight w:val="0"/>
      <w:marTop w:val="0"/>
      <w:marBottom w:val="0"/>
      <w:divBdr>
        <w:top w:val="none" w:sz="0" w:space="0" w:color="auto"/>
        <w:left w:val="none" w:sz="0" w:space="0" w:color="auto"/>
        <w:bottom w:val="none" w:sz="0" w:space="0" w:color="auto"/>
        <w:right w:val="none" w:sz="0" w:space="0" w:color="auto"/>
      </w:divBdr>
    </w:div>
    <w:div w:id="812983787">
      <w:bodyDiv w:val="1"/>
      <w:marLeft w:val="0"/>
      <w:marRight w:val="0"/>
      <w:marTop w:val="0"/>
      <w:marBottom w:val="0"/>
      <w:divBdr>
        <w:top w:val="none" w:sz="0" w:space="0" w:color="auto"/>
        <w:left w:val="none" w:sz="0" w:space="0" w:color="auto"/>
        <w:bottom w:val="none" w:sz="0" w:space="0" w:color="auto"/>
        <w:right w:val="none" w:sz="0" w:space="0" w:color="auto"/>
      </w:divBdr>
    </w:div>
    <w:div w:id="1116483897">
      <w:bodyDiv w:val="1"/>
      <w:marLeft w:val="0"/>
      <w:marRight w:val="0"/>
      <w:marTop w:val="0"/>
      <w:marBottom w:val="0"/>
      <w:divBdr>
        <w:top w:val="none" w:sz="0" w:space="0" w:color="auto"/>
        <w:left w:val="none" w:sz="0" w:space="0" w:color="auto"/>
        <w:bottom w:val="none" w:sz="0" w:space="0" w:color="auto"/>
        <w:right w:val="none" w:sz="0" w:space="0" w:color="auto"/>
      </w:divBdr>
    </w:div>
    <w:div w:id="1242174799">
      <w:bodyDiv w:val="1"/>
      <w:marLeft w:val="0"/>
      <w:marRight w:val="0"/>
      <w:marTop w:val="0"/>
      <w:marBottom w:val="0"/>
      <w:divBdr>
        <w:top w:val="none" w:sz="0" w:space="0" w:color="auto"/>
        <w:left w:val="none" w:sz="0" w:space="0" w:color="auto"/>
        <w:bottom w:val="none" w:sz="0" w:space="0" w:color="auto"/>
        <w:right w:val="none" w:sz="0" w:space="0" w:color="auto"/>
      </w:divBdr>
      <w:divsChild>
        <w:div w:id="793058571">
          <w:marLeft w:val="0"/>
          <w:marRight w:val="0"/>
          <w:marTop w:val="0"/>
          <w:marBottom w:val="0"/>
          <w:divBdr>
            <w:top w:val="none" w:sz="0" w:space="0" w:color="auto"/>
            <w:left w:val="none" w:sz="0" w:space="0" w:color="auto"/>
            <w:bottom w:val="none" w:sz="0" w:space="0" w:color="auto"/>
            <w:right w:val="none" w:sz="0" w:space="0" w:color="auto"/>
          </w:divBdr>
          <w:divsChild>
            <w:div w:id="148855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259454">
      <w:bodyDiv w:val="1"/>
      <w:marLeft w:val="0"/>
      <w:marRight w:val="0"/>
      <w:marTop w:val="0"/>
      <w:marBottom w:val="0"/>
      <w:divBdr>
        <w:top w:val="none" w:sz="0" w:space="0" w:color="auto"/>
        <w:left w:val="none" w:sz="0" w:space="0" w:color="auto"/>
        <w:bottom w:val="none" w:sz="0" w:space="0" w:color="auto"/>
        <w:right w:val="none" w:sz="0" w:space="0" w:color="auto"/>
      </w:divBdr>
    </w:div>
    <w:div w:id="1288510530">
      <w:bodyDiv w:val="1"/>
      <w:marLeft w:val="0"/>
      <w:marRight w:val="0"/>
      <w:marTop w:val="0"/>
      <w:marBottom w:val="0"/>
      <w:divBdr>
        <w:top w:val="none" w:sz="0" w:space="0" w:color="auto"/>
        <w:left w:val="none" w:sz="0" w:space="0" w:color="auto"/>
        <w:bottom w:val="none" w:sz="0" w:space="0" w:color="auto"/>
        <w:right w:val="none" w:sz="0" w:space="0" w:color="auto"/>
      </w:divBdr>
    </w:div>
    <w:div w:id="1419016659">
      <w:bodyDiv w:val="1"/>
      <w:marLeft w:val="0"/>
      <w:marRight w:val="0"/>
      <w:marTop w:val="0"/>
      <w:marBottom w:val="0"/>
      <w:divBdr>
        <w:top w:val="none" w:sz="0" w:space="0" w:color="auto"/>
        <w:left w:val="none" w:sz="0" w:space="0" w:color="auto"/>
        <w:bottom w:val="none" w:sz="0" w:space="0" w:color="auto"/>
        <w:right w:val="none" w:sz="0" w:space="0" w:color="auto"/>
      </w:divBdr>
    </w:div>
    <w:div w:id="1425109505">
      <w:bodyDiv w:val="1"/>
      <w:marLeft w:val="0"/>
      <w:marRight w:val="0"/>
      <w:marTop w:val="0"/>
      <w:marBottom w:val="0"/>
      <w:divBdr>
        <w:top w:val="none" w:sz="0" w:space="0" w:color="auto"/>
        <w:left w:val="none" w:sz="0" w:space="0" w:color="auto"/>
        <w:bottom w:val="none" w:sz="0" w:space="0" w:color="auto"/>
        <w:right w:val="none" w:sz="0" w:space="0" w:color="auto"/>
      </w:divBdr>
    </w:div>
    <w:div w:id="1438020909">
      <w:bodyDiv w:val="1"/>
      <w:marLeft w:val="0"/>
      <w:marRight w:val="0"/>
      <w:marTop w:val="0"/>
      <w:marBottom w:val="0"/>
      <w:divBdr>
        <w:top w:val="none" w:sz="0" w:space="0" w:color="auto"/>
        <w:left w:val="none" w:sz="0" w:space="0" w:color="auto"/>
        <w:bottom w:val="none" w:sz="0" w:space="0" w:color="auto"/>
        <w:right w:val="none" w:sz="0" w:space="0" w:color="auto"/>
      </w:divBdr>
      <w:divsChild>
        <w:div w:id="509106868">
          <w:marLeft w:val="0"/>
          <w:marRight w:val="0"/>
          <w:marTop w:val="0"/>
          <w:marBottom w:val="0"/>
          <w:divBdr>
            <w:top w:val="none" w:sz="0" w:space="0" w:color="auto"/>
            <w:left w:val="none" w:sz="0" w:space="0" w:color="auto"/>
            <w:bottom w:val="none" w:sz="0" w:space="0" w:color="auto"/>
            <w:right w:val="none" w:sz="0" w:space="0" w:color="auto"/>
          </w:divBdr>
          <w:divsChild>
            <w:div w:id="73612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160711">
      <w:bodyDiv w:val="1"/>
      <w:marLeft w:val="0"/>
      <w:marRight w:val="0"/>
      <w:marTop w:val="0"/>
      <w:marBottom w:val="0"/>
      <w:divBdr>
        <w:top w:val="none" w:sz="0" w:space="0" w:color="auto"/>
        <w:left w:val="none" w:sz="0" w:space="0" w:color="auto"/>
        <w:bottom w:val="none" w:sz="0" w:space="0" w:color="auto"/>
        <w:right w:val="none" w:sz="0" w:space="0" w:color="auto"/>
      </w:divBdr>
    </w:div>
    <w:div w:id="1547136508">
      <w:bodyDiv w:val="1"/>
      <w:marLeft w:val="0"/>
      <w:marRight w:val="0"/>
      <w:marTop w:val="0"/>
      <w:marBottom w:val="0"/>
      <w:divBdr>
        <w:top w:val="none" w:sz="0" w:space="0" w:color="auto"/>
        <w:left w:val="none" w:sz="0" w:space="0" w:color="auto"/>
        <w:bottom w:val="none" w:sz="0" w:space="0" w:color="auto"/>
        <w:right w:val="none" w:sz="0" w:space="0" w:color="auto"/>
      </w:divBdr>
      <w:divsChild>
        <w:div w:id="372195484">
          <w:marLeft w:val="0"/>
          <w:marRight w:val="0"/>
          <w:marTop w:val="0"/>
          <w:marBottom w:val="0"/>
          <w:divBdr>
            <w:top w:val="none" w:sz="0" w:space="0" w:color="auto"/>
            <w:left w:val="none" w:sz="0" w:space="0" w:color="auto"/>
            <w:bottom w:val="none" w:sz="0" w:space="0" w:color="auto"/>
            <w:right w:val="none" w:sz="0" w:space="0" w:color="auto"/>
          </w:divBdr>
        </w:div>
        <w:div w:id="1142845583">
          <w:marLeft w:val="0"/>
          <w:marRight w:val="0"/>
          <w:marTop w:val="0"/>
          <w:marBottom w:val="0"/>
          <w:divBdr>
            <w:top w:val="none" w:sz="0" w:space="0" w:color="auto"/>
            <w:left w:val="none" w:sz="0" w:space="0" w:color="auto"/>
            <w:bottom w:val="none" w:sz="0" w:space="0" w:color="auto"/>
            <w:right w:val="none" w:sz="0" w:space="0" w:color="auto"/>
          </w:divBdr>
        </w:div>
        <w:div w:id="1369262848">
          <w:marLeft w:val="0"/>
          <w:marRight w:val="0"/>
          <w:marTop w:val="0"/>
          <w:marBottom w:val="0"/>
          <w:divBdr>
            <w:top w:val="none" w:sz="0" w:space="0" w:color="auto"/>
            <w:left w:val="none" w:sz="0" w:space="0" w:color="auto"/>
            <w:bottom w:val="none" w:sz="0" w:space="0" w:color="auto"/>
            <w:right w:val="none" w:sz="0" w:space="0" w:color="auto"/>
          </w:divBdr>
        </w:div>
        <w:div w:id="1459956950">
          <w:marLeft w:val="0"/>
          <w:marRight w:val="0"/>
          <w:marTop w:val="0"/>
          <w:marBottom w:val="0"/>
          <w:divBdr>
            <w:top w:val="none" w:sz="0" w:space="0" w:color="auto"/>
            <w:left w:val="none" w:sz="0" w:space="0" w:color="auto"/>
            <w:bottom w:val="none" w:sz="0" w:space="0" w:color="auto"/>
            <w:right w:val="none" w:sz="0" w:space="0" w:color="auto"/>
          </w:divBdr>
        </w:div>
        <w:div w:id="772630290">
          <w:marLeft w:val="0"/>
          <w:marRight w:val="0"/>
          <w:marTop w:val="0"/>
          <w:marBottom w:val="0"/>
          <w:divBdr>
            <w:top w:val="none" w:sz="0" w:space="0" w:color="auto"/>
            <w:left w:val="none" w:sz="0" w:space="0" w:color="auto"/>
            <w:bottom w:val="none" w:sz="0" w:space="0" w:color="auto"/>
            <w:right w:val="none" w:sz="0" w:space="0" w:color="auto"/>
          </w:divBdr>
        </w:div>
        <w:div w:id="1084642443">
          <w:marLeft w:val="0"/>
          <w:marRight w:val="0"/>
          <w:marTop w:val="0"/>
          <w:marBottom w:val="0"/>
          <w:divBdr>
            <w:top w:val="none" w:sz="0" w:space="0" w:color="auto"/>
            <w:left w:val="none" w:sz="0" w:space="0" w:color="auto"/>
            <w:bottom w:val="none" w:sz="0" w:space="0" w:color="auto"/>
            <w:right w:val="none" w:sz="0" w:space="0" w:color="auto"/>
          </w:divBdr>
        </w:div>
        <w:div w:id="1858890357">
          <w:marLeft w:val="0"/>
          <w:marRight w:val="0"/>
          <w:marTop w:val="0"/>
          <w:marBottom w:val="0"/>
          <w:divBdr>
            <w:top w:val="none" w:sz="0" w:space="0" w:color="auto"/>
            <w:left w:val="none" w:sz="0" w:space="0" w:color="auto"/>
            <w:bottom w:val="none" w:sz="0" w:space="0" w:color="auto"/>
            <w:right w:val="none" w:sz="0" w:space="0" w:color="auto"/>
          </w:divBdr>
        </w:div>
        <w:div w:id="688291042">
          <w:marLeft w:val="0"/>
          <w:marRight w:val="0"/>
          <w:marTop w:val="0"/>
          <w:marBottom w:val="0"/>
          <w:divBdr>
            <w:top w:val="none" w:sz="0" w:space="0" w:color="auto"/>
            <w:left w:val="none" w:sz="0" w:space="0" w:color="auto"/>
            <w:bottom w:val="none" w:sz="0" w:space="0" w:color="auto"/>
            <w:right w:val="none" w:sz="0" w:space="0" w:color="auto"/>
          </w:divBdr>
        </w:div>
        <w:div w:id="350187468">
          <w:marLeft w:val="0"/>
          <w:marRight w:val="0"/>
          <w:marTop w:val="0"/>
          <w:marBottom w:val="0"/>
          <w:divBdr>
            <w:top w:val="none" w:sz="0" w:space="0" w:color="auto"/>
            <w:left w:val="none" w:sz="0" w:space="0" w:color="auto"/>
            <w:bottom w:val="none" w:sz="0" w:space="0" w:color="auto"/>
            <w:right w:val="none" w:sz="0" w:space="0" w:color="auto"/>
          </w:divBdr>
        </w:div>
        <w:div w:id="491917760">
          <w:marLeft w:val="0"/>
          <w:marRight w:val="0"/>
          <w:marTop w:val="0"/>
          <w:marBottom w:val="0"/>
          <w:divBdr>
            <w:top w:val="none" w:sz="0" w:space="0" w:color="auto"/>
            <w:left w:val="none" w:sz="0" w:space="0" w:color="auto"/>
            <w:bottom w:val="none" w:sz="0" w:space="0" w:color="auto"/>
            <w:right w:val="none" w:sz="0" w:space="0" w:color="auto"/>
          </w:divBdr>
        </w:div>
        <w:div w:id="113908734">
          <w:marLeft w:val="0"/>
          <w:marRight w:val="0"/>
          <w:marTop w:val="0"/>
          <w:marBottom w:val="0"/>
          <w:divBdr>
            <w:top w:val="none" w:sz="0" w:space="0" w:color="auto"/>
            <w:left w:val="none" w:sz="0" w:space="0" w:color="auto"/>
            <w:bottom w:val="none" w:sz="0" w:space="0" w:color="auto"/>
            <w:right w:val="none" w:sz="0" w:space="0" w:color="auto"/>
          </w:divBdr>
        </w:div>
        <w:div w:id="1594971827">
          <w:marLeft w:val="0"/>
          <w:marRight w:val="0"/>
          <w:marTop w:val="0"/>
          <w:marBottom w:val="0"/>
          <w:divBdr>
            <w:top w:val="none" w:sz="0" w:space="0" w:color="auto"/>
            <w:left w:val="none" w:sz="0" w:space="0" w:color="auto"/>
            <w:bottom w:val="none" w:sz="0" w:space="0" w:color="auto"/>
            <w:right w:val="none" w:sz="0" w:space="0" w:color="auto"/>
          </w:divBdr>
        </w:div>
        <w:div w:id="10498445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www.millenniumassessment.org//en/Products.Synthesis.aspx"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toriesweliveby.org.uk/regist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www.pixabay.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toriesweliveby.org.uk/references" TargetMode="Externa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7C8C92-0031-4F76-83BF-CBF1EF2E5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6</Pages>
  <Words>1025</Words>
  <Characters>5849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University of Gloucestershire</Company>
  <LinksUpToDate>false</LinksUpToDate>
  <CharactersWithSpaces>6861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Arran Stibbe</cp:lastModifiedBy>
  <cp:revision>30</cp:revision>
  <cp:lastPrinted>2015-05-19T15:07:00Z</cp:lastPrinted>
  <dcterms:created xsi:type="dcterms:W3CDTF">2017-02-04T16:05:00Z</dcterms:created>
  <dcterms:modified xsi:type="dcterms:W3CDTF">2017-03-22T20:18:00Z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zotero-version="4.0.21.2"&gt;&lt;session id="bAhAL0qt"/&gt;&lt;style id="http://www.zotero.org/styles/taylor-and-francis-harvard-x" hasBibliography="1" bibliographyStyleHasBeenSet="1"/&gt;&lt;prefs&gt;&lt;pref name="fieldType" value="Field"/&gt;&lt;pref name="st</vt:lpwstr>
  </property>
  <property fmtid="{D5CDD505-2E9C-101B-9397-08002B2CF9AE}" pid="3" name="ZOTERO_PREF_2">
    <vt:lpwstr>oreReferences" value="true"/&gt;&lt;pref name="automaticJournalAbbreviations" value="false"/&gt;&lt;pref name="noteType" value="0"/&gt;&lt;/prefs&gt;&lt;/data&gt;</vt:lpwstr>
  </property>
</Properties>
</file>